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DED0E" w14:textId="4031D217" w:rsidR="00933EDC" w:rsidRPr="00A7692D" w:rsidRDefault="00933EDC" w:rsidP="00A7692D">
      <w:pPr>
        <w:pStyle w:val="Heading4"/>
        <w:keepNext w:val="0"/>
        <w:keepLines w:val="0"/>
        <w:numPr>
          <w:ilvl w:val="3"/>
          <w:numId w:val="38"/>
        </w:numPr>
        <w:tabs>
          <w:tab w:val="left" w:pos="567"/>
          <w:tab w:val="left" w:pos="709"/>
          <w:tab w:val="left" w:pos="851"/>
          <w:tab w:val="left" w:pos="993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bookmarkStart w:id="0" w:name="_GoBack"/>
      <w:bookmarkEnd w:id="0"/>
      <w:r w:rsidRPr="00A7692D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 շրջակա միջավայրի նախարարության (ՇՄՆ) հաշվետվության վերլուծական մաս</w:t>
      </w:r>
    </w:p>
    <w:p w14:paraId="24CBF779" w14:textId="2D0F2428" w:rsidR="00933EDC" w:rsidRPr="00BF7C90" w:rsidRDefault="00933EDC" w:rsidP="00AA420A">
      <w:pPr>
        <w:pStyle w:val="Heading5"/>
        <w:numPr>
          <w:ilvl w:val="4"/>
          <w:numId w:val="38"/>
        </w:numPr>
        <w:tabs>
          <w:tab w:val="left" w:pos="851"/>
          <w:tab w:val="left" w:pos="1276"/>
          <w:tab w:val="left" w:pos="1701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A7692D">
        <w:rPr>
          <w:rFonts w:ascii="GHEA Grapalat" w:hAnsi="GHEA Grapalat"/>
          <w:b/>
          <w:color w:val="auto"/>
          <w:sz w:val="24"/>
          <w:szCs w:val="24"/>
        </w:rPr>
        <w:t xml:space="preserve">ՇՄՆ </w:t>
      </w:r>
      <w:r w:rsidRPr="00BF7C90">
        <w:rPr>
          <w:rFonts w:ascii="GHEA Grapalat" w:hAnsi="GHEA Grapalat"/>
          <w:b/>
          <w:color w:val="auto"/>
          <w:sz w:val="24"/>
          <w:szCs w:val="24"/>
          <w:lang w:val="hy-AM"/>
        </w:rPr>
        <w:t>քաղաքականության հիմնական գերակայությունները</w:t>
      </w:r>
    </w:p>
    <w:p w14:paraId="3FE19813" w14:textId="4EF1DC9B" w:rsidR="00933EDC" w:rsidRPr="00CE3719" w:rsidRDefault="00930016" w:rsidP="005F63BD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>
        <w:rPr>
          <w:rFonts w:ascii="GHEA Grapalat" w:eastAsia="Times New Roman" w:hAnsi="GHEA Grapalat"/>
          <w:noProof/>
          <w:lang w:val="hy-AM"/>
        </w:rPr>
        <w:t>ՇՄՆ</w:t>
      </w:r>
      <w:r w:rsidR="00933EDC" w:rsidRPr="00CE3719">
        <w:rPr>
          <w:rFonts w:ascii="GHEA Grapalat" w:eastAsia="Times New Roman" w:hAnsi="GHEA Grapalat"/>
          <w:noProof/>
          <w:lang w:val="hy-AM"/>
        </w:rPr>
        <w:t xml:space="preserve"> 2025թ. գործունեության առաջնահերթությունները նպատակաուղղված են եղել Կառավարության 2021թ. օգոստոսի 18-ի N 1363-Ա որոշմամբ հաստատված հնգամյա ծրագրով, Կառավարության 2021թ. նոյեմբերի 18-ի N</w:t>
      </w:r>
      <w:r w:rsidR="001143D8" w:rsidRPr="0052520A">
        <w:rPr>
          <w:rFonts w:ascii="GHEA Grapalat" w:eastAsia="Times New Roman" w:hAnsi="GHEA Grapalat"/>
          <w:noProof/>
          <w:lang w:val="hy-AM"/>
        </w:rPr>
        <w:t xml:space="preserve"> </w:t>
      </w:r>
      <w:r w:rsidR="00933EDC" w:rsidRPr="00CE3719">
        <w:rPr>
          <w:rFonts w:ascii="GHEA Grapalat" w:eastAsia="Times New Roman" w:hAnsi="GHEA Grapalat"/>
          <w:noProof/>
          <w:lang w:val="hy-AM"/>
        </w:rPr>
        <w:t>1902-Լ որոշմամբ հաստատված Կառավարության գործունե</w:t>
      </w:r>
      <w:r w:rsidR="00161CE0">
        <w:rPr>
          <w:rFonts w:ascii="GHEA Grapalat" w:eastAsia="Times New Roman" w:hAnsi="GHEA Grapalat"/>
          <w:noProof/>
          <w:lang w:val="hy-AM"/>
        </w:rPr>
        <w:t>ության միջոցառումների 2021-2026</w:t>
      </w:r>
      <w:r w:rsidR="00161CE0" w:rsidRPr="0052520A">
        <w:rPr>
          <w:rFonts w:ascii="GHEA Grapalat" w:eastAsia="Times New Roman" w:hAnsi="GHEA Grapalat"/>
          <w:noProof/>
          <w:lang w:val="hy-AM"/>
        </w:rPr>
        <w:t>թթ.</w:t>
      </w:r>
      <w:r w:rsidR="00933EDC" w:rsidRPr="00CE3719">
        <w:rPr>
          <w:rFonts w:ascii="GHEA Grapalat" w:eastAsia="Times New Roman" w:hAnsi="GHEA Grapalat"/>
          <w:noProof/>
          <w:lang w:val="hy-AM"/>
        </w:rPr>
        <w:t xml:space="preserve"> ծրագրով և այլ ռազմավարական այլ փաստաթղթերով սահմանված նպատակների ու թիրախների իրագործմանը, որի շրջանակներում իրականացված աշխատանքներն ուղղվել են ոլորտային հետևյալ 5 գերակա ուղղությունների արդյունավետ իրագործմանը.</w:t>
      </w:r>
    </w:p>
    <w:p w14:paraId="4C93F6CE" w14:textId="77777777" w:rsidR="00933EDC" w:rsidRPr="00CE3719" w:rsidRDefault="00933EDC" w:rsidP="005F63BD">
      <w:pPr>
        <w:pStyle w:val="ListParagraph"/>
        <w:numPr>
          <w:ilvl w:val="0"/>
          <w:numId w:val="35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CE3719">
        <w:rPr>
          <w:rFonts w:ascii="GHEA Grapalat" w:eastAsia="Times New Roman" w:hAnsi="GHEA Grapalat"/>
          <w:noProof/>
          <w:lang w:val="hy-AM"/>
        </w:rPr>
        <w:t>Ջրային ռեսուրսների արդյունավետ օգտագործման և որակի բարձրացման նպատակով ներդրվել են կառավարման գերարդյունավետ համակարգեր, իրականացվել են Արարատյան արտեզյան ավազանի և գետային էկոհամակարգերի պահպանման ու կառավարման միջոցառումներ: Սևանա լճի էկոհամակարգային հավասարակշռության, կենսաբազմազանության պահպանման, վերականգնման, վերարտադրման, բնականոն զարգացման և խելամիտ օգտագործման ապահովման ուղղությամբ շարունակվել են համալիր միջոցառումները:</w:t>
      </w:r>
    </w:p>
    <w:p w14:paraId="637017DF" w14:textId="77777777" w:rsidR="00933EDC" w:rsidRPr="00CE3719" w:rsidRDefault="00933EDC" w:rsidP="005F63BD">
      <w:pPr>
        <w:pStyle w:val="ListParagraph"/>
        <w:numPr>
          <w:ilvl w:val="0"/>
          <w:numId w:val="35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CE3719">
        <w:rPr>
          <w:rFonts w:ascii="GHEA Grapalat" w:eastAsia="Times New Roman" w:hAnsi="GHEA Grapalat"/>
          <w:noProof/>
          <w:lang w:val="hy-AM"/>
        </w:rPr>
        <w:t>Բնության հատուկ պահպանվող տարածքների կառավարման ռեժիմների և վերահսկողության մեխանիզմների արդյունավետության բարձրացման նպատակով իրականացվել են բարեփոխումներ, որոնք միտված են եղել նաև հարակից բնակավայրերի կարողությունների զարգացմանը:</w:t>
      </w:r>
    </w:p>
    <w:p w14:paraId="5E50BA73" w14:textId="77777777" w:rsidR="00933EDC" w:rsidRPr="00CE3719" w:rsidRDefault="00933EDC" w:rsidP="005F63BD">
      <w:pPr>
        <w:pStyle w:val="ListParagraph"/>
        <w:numPr>
          <w:ilvl w:val="0"/>
          <w:numId w:val="35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CE3719">
        <w:rPr>
          <w:rFonts w:ascii="GHEA Grapalat" w:eastAsia="Times New Roman" w:hAnsi="GHEA Grapalat"/>
          <w:noProof/>
          <w:lang w:val="hy-AM"/>
        </w:rPr>
        <w:t>Անտառների կայուն կառավարման շրջանակներում իրականացվել են անտառների պահպանության, պաշտպանության, օգտագործման և անտառածածկ տարածքների ընդլայնմանն ու ոլորտում բարեփոխումներին ուղղված միջոցառումներ, ինչպես նաև շարունակվել են անտառապատման և անտառվերականգնման ծրագրերի ընդլայնմանն ուղղված կարողությունների հզորացման աշխատանքները:</w:t>
      </w:r>
    </w:p>
    <w:p w14:paraId="5A0DB1F5" w14:textId="18994F5E" w:rsidR="00933EDC" w:rsidRPr="00CE3719" w:rsidRDefault="00933EDC" w:rsidP="005F63BD">
      <w:pPr>
        <w:pStyle w:val="ListParagraph"/>
        <w:numPr>
          <w:ilvl w:val="0"/>
          <w:numId w:val="35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CE3719">
        <w:rPr>
          <w:rFonts w:ascii="GHEA Grapalat" w:eastAsia="Times New Roman" w:hAnsi="GHEA Grapalat"/>
          <w:noProof/>
          <w:lang w:val="hy-AM"/>
        </w:rPr>
        <w:t>Կլիմայի փոփոխության հետևանքների մեղմման և հարմարվողականության բարձրացման նպատակով իրականացվել են համապատասխան միջոցառումներ, որոնց նպատակն է</w:t>
      </w:r>
      <w:r w:rsidR="00556D5A" w:rsidRPr="005F63BD">
        <w:rPr>
          <w:rFonts w:ascii="GHEA Grapalat" w:eastAsia="Times New Roman" w:hAnsi="GHEA Grapalat"/>
          <w:noProof/>
          <w:lang w:val="hy-AM"/>
        </w:rPr>
        <w:t>՝</w:t>
      </w:r>
      <w:r w:rsidRPr="00CE3719">
        <w:rPr>
          <w:rFonts w:ascii="GHEA Grapalat" w:eastAsia="Times New Roman" w:hAnsi="GHEA Grapalat"/>
          <w:noProof/>
          <w:lang w:val="hy-AM"/>
        </w:rPr>
        <w:t xml:space="preserve"> նվազեցնել կլիմայական փոփոխությունների բացասական ազդեցությունը և բարձրացնել երկրի դիմակայունությունը դրանց նկատմամբ:</w:t>
      </w:r>
    </w:p>
    <w:p w14:paraId="5A70D839" w14:textId="2A668AB5" w:rsidR="00933EDC" w:rsidRPr="00CE3719" w:rsidRDefault="00933EDC" w:rsidP="005F63BD">
      <w:pPr>
        <w:pStyle w:val="ListParagraph"/>
        <w:numPr>
          <w:ilvl w:val="0"/>
          <w:numId w:val="35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CE3719">
        <w:rPr>
          <w:rFonts w:ascii="GHEA Grapalat" w:eastAsia="Times New Roman" w:hAnsi="GHEA Grapalat"/>
          <w:noProof/>
          <w:lang w:val="hy-AM"/>
        </w:rPr>
        <w:t xml:space="preserve">Մթնոլորտային օդի պահպանության քաղաքականության շրջանակներում մշակվել և իրականացվել են արտանետումների </w:t>
      </w:r>
      <w:r w:rsidR="00301F46">
        <w:rPr>
          <w:rFonts w:ascii="GHEA Grapalat" w:eastAsia="Times New Roman" w:hAnsi="GHEA Grapalat"/>
          <w:noProof/>
          <w:lang w:val="hy-AM"/>
        </w:rPr>
        <w:t>մոնիտորինգ</w:t>
      </w:r>
      <w:r w:rsidRPr="00CE3719">
        <w:rPr>
          <w:rFonts w:ascii="GHEA Grapalat" w:eastAsia="Times New Roman" w:hAnsi="GHEA Grapalat"/>
          <w:noProof/>
          <w:lang w:val="hy-AM"/>
        </w:rPr>
        <w:t>ի համակարգի արդիականացմանն ուղղված միջոցառումներ:</w:t>
      </w:r>
    </w:p>
    <w:p w14:paraId="3623E2D7" w14:textId="6C4085B6" w:rsidR="00933EDC" w:rsidRPr="00CE3719" w:rsidRDefault="00933EDC" w:rsidP="005F63BD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CE3719">
        <w:rPr>
          <w:rFonts w:ascii="GHEA Grapalat" w:eastAsia="Times New Roman" w:hAnsi="GHEA Grapalat"/>
          <w:noProof/>
          <w:lang w:val="hy-AM"/>
        </w:rPr>
        <w:t xml:space="preserve">Հաշվետու տարում շրջակա միջավայրի բաղադրիչների (օդ, ջուր, հող) վիճակի վերաբերյալ մշակվող տեղեկատվության ամբողջականությունը կազմել է 80%, ինչը համընկնում է պլանավորված ցուցանիշին, և նախատեսվում է 2028թ. այն հասցնել 87%-ի։ Եղանակային կարճաժամկետ կանխատեսումների ճշգրտության մակարդակը կազմել է 85%՝ համապատասխանելով նախանշված նպատակին։ Բնապահպանական ծրագրեր իրականացնող համայնքների մասնաբաժինն ազդակիր համայնքների նկատմամբ </w:t>
      </w:r>
      <w:r w:rsidRPr="00825A8B">
        <w:rPr>
          <w:rFonts w:ascii="GHEA Grapalat" w:eastAsia="Times New Roman" w:hAnsi="GHEA Grapalat"/>
          <w:noProof/>
          <w:lang w:val="hy-AM"/>
        </w:rPr>
        <w:t>կազմել է 50%, ինչը զգալի աճ է 2021թ. 34%-ի համե</w:t>
      </w:r>
      <w:r w:rsidR="00396BAE" w:rsidRPr="00825A8B">
        <w:rPr>
          <w:rFonts w:ascii="GHEA Grapalat" w:eastAsia="Times New Roman" w:hAnsi="GHEA Grapalat"/>
          <w:noProof/>
          <w:lang w:val="hy-AM"/>
        </w:rPr>
        <w:t>մատ</w:t>
      </w:r>
      <w:r w:rsidR="005F63BD" w:rsidRPr="00825A8B">
        <w:rPr>
          <w:rFonts w:ascii="GHEA Grapalat" w:eastAsia="Times New Roman" w:hAnsi="GHEA Grapalat"/>
          <w:noProof/>
          <w:lang w:val="hy-AM"/>
        </w:rPr>
        <w:t xml:space="preserve"> և </w:t>
      </w:r>
      <w:r w:rsidR="00C34727" w:rsidRPr="00825A8B">
        <w:rPr>
          <w:rFonts w:ascii="GHEA Grapalat" w:eastAsia="Times New Roman" w:hAnsi="GHEA Grapalat"/>
          <w:noProof/>
          <w:lang w:val="hy-AM"/>
        </w:rPr>
        <w:t>համապատասխանում է 2028</w:t>
      </w:r>
      <w:r w:rsidR="005F63BD" w:rsidRPr="00825A8B">
        <w:rPr>
          <w:rFonts w:ascii="GHEA Grapalat" w:eastAsia="Times New Roman" w:hAnsi="GHEA Grapalat"/>
          <w:noProof/>
          <w:lang w:val="hy-AM"/>
        </w:rPr>
        <w:t>թ</w:t>
      </w:r>
      <w:r w:rsidR="00C34727" w:rsidRPr="00825A8B">
        <w:rPr>
          <w:rFonts w:ascii="GHEA Grapalat" w:eastAsia="Times New Roman" w:hAnsi="GHEA Grapalat"/>
          <w:noProof/>
          <w:lang w:val="hy-AM"/>
        </w:rPr>
        <w:t>.</w:t>
      </w:r>
      <w:r w:rsidR="005F63BD" w:rsidRPr="00825A8B">
        <w:rPr>
          <w:rFonts w:ascii="GHEA Grapalat" w:eastAsia="Times New Roman" w:hAnsi="GHEA Grapalat"/>
          <w:noProof/>
          <w:lang w:val="hy-AM"/>
        </w:rPr>
        <w:t xml:space="preserve"> </w:t>
      </w:r>
      <w:r w:rsidR="00C34727" w:rsidRPr="00825A8B">
        <w:rPr>
          <w:rFonts w:ascii="GHEA Grapalat" w:eastAsia="Times New Roman" w:hAnsi="GHEA Grapalat"/>
          <w:noProof/>
          <w:lang w:val="hy-AM"/>
        </w:rPr>
        <w:t>թիրախին</w:t>
      </w:r>
      <w:r w:rsidRPr="00825A8B">
        <w:rPr>
          <w:rFonts w:ascii="GHEA Grapalat" w:eastAsia="Times New Roman" w:hAnsi="GHEA Grapalat"/>
          <w:noProof/>
          <w:lang w:val="hy-AM"/>
        </w:rPr>
        <w:t>։ Ուսումնասիրված</w:t>
      </w:r>
      <w:r w:rsidRPr="00CE3719">
        <w:rPr>
          <w:rFonts w:ascii="GHEA Grapalat" w:eastAsia="Times New Roman" w:hAnsi="GHEA Grapalat"/>
          <w:noProof/>
          <w:lang w:val="hy-AM"/>
        </w:rPr>
        <w:t xml:space="preserve"> կենդանական և բուսական աշխարհի տեսակների ծավալը կազմել է 40%՝ ամբողջությամբ ապահովելով ծրագրային ցուցանիշը։ </w:t>
      </w:r>
      <w:r w:rsidRPr="00CE3719">
        <w:rPr>
          <w:rFonts w:ascii="GHEA Grapalat" w:eastAsia="Times New Roman" w:hAnsi="GHEA Grapalat"/>
          <w:noProof/>
          <w:lang w:val="hy-AM"/>
        </w:rPr>
        <w:lastRenderedPageBreak/>
        <w:t xml:space="preserve">Վերականգնված և անտառապատված տարածքների մակերեսը կազմել է </w:t>
      </w:r>
      <w:r w:rsidRPr="00CE3719">
        <w:rPr>
          <w:rFonts w:ascii="GHEA Grapalat" w:eastAsia="Times New Roman" w:hAnsi="GHEA Grapalat"/>
          <w:bCs/>
          <w:noProof/>
          <w:lang w:val="hy-AM"/>
        </w:rPr>
        <w:t>170</w:t>
      </w:r>
      <w:r w:rsidR="00874A40">
        <w:rPr>
          <w:rFonts w:ascii="GHEA Grapalat" w:eastAsia="Times New Roman" w:hAnsi="GHEA Grapalat"/>
          <w:noProof/>
          <w:lang w:val="hy-AM"/>
        </w:rPr>
        <w:t xml:space="preserve"> հա,</w:t>
      </w:r>
      <w:r w:rsidRPr="00CE3719">
        <w:rPr>
          <w:rFonts w:ascii="GHEA Grapalat" w:eastAsia="Times New Roman" w:hAnsi="GHEA Grapalat"/>
          <w:noProof/>
          <w:lang w:val="hy-AM"/>
        </w:rPr>
        <w:t xml:space="preserve"> պլանային ցուցանիշը կատարվել է 100%-ով։ Բնագիտական նմուշների հանրայնացման և էկոկրթական նախագծերի քանակը 10-ից հասցվել է 12-ի, մինչև 2028թ</w:t>
      </w:r>
      <w:r w:rsidR="00874A40" w:rsidRPr="005F63BD">
        <w:rPr>
          <w:rFonts w:ascii="GHEA Grapalat" w:eastAsia="Times New Roman" w:hAnsi="GHEA Grapalat"/>
          <w:noProof/>
          <w:lang w:val="hy-AM"/>
        </w:rPr>
        <w:t>.</w:t>
      </w:r>
      <w:r w:rsidRPr="00CE3719">
        <w:rPr>
          <w:rFonts w:ascii="GHEA Grapalat" w:eastAsia="Times New Roman" w:hAnsi="GHEA Grapalat"/>
          <w:noProof/>
          <w:lang w:val="hy-AM"/>
        </w:rPr>
        <w:t xml:space="preserve"> նախատեսվում է ապահովել 15 ծրագիր։</w:t>
      </w:r>
    </w:p>
    <w:p w14:paraId="19C22DAC" w14:textId="77777777" w:rsidR="00933EDC" w:rsidRPr="006416FC" w:rsidRDefault="00933EDC" w:rsidP="005F63BD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CE3719">
        <w:rPr>
          <w:rFonts w:ascii="GHEA Grapalat" w:eastAsia="Times New Roman" w:hAnsi="GHEA Grapalat"/>
          <w:noProof/>
          <w:lang w:val="hy-AM"/>
        </w:rPr>
        <w:t xml:space="preserve">Շրջակա միջավայրի ոլորտի զարգացման կարևորագույն նպատակների իրագործման շրջանակներում 2025թ. պետական բյուջեով նախատեսվող ծախսերն առաջնահերթ </w:t>
      </w:r>
      <w:r w:rsidRPr="006416FC">
        <w:rPr>
          <w:rFonts w:ascii="GHEA Grapalat" w:eastAsia="Times New Roman" w:hAnsi="GHEA Grapalat"/>
          <w:noProof/>
          <w:lang w:val="hy-AM"/>
        </w:rPr>
        <w:t>նպատակաուղղվել են հետևյալ ծրագրերի իրականացմանը.</w:t>
      </w:r>
    </w:p>
    <w:p w14:paraId="495ED19C" w14:textId="47A1AA55" w:rsidR="00933EDC" w:rsidRPr="0056656B" w:rsidRDefault="00933EDC" w:rsidP="005F63BD">
      <w:pPr>
        <w:pStyle w:val="ListParagraph"/>
        <w:numPr>
          <w:ilvl w:val="0"/>
          <w:numId w:val="41"/>
        </w:numPr>
        <w:shd w:val="clear" w:color="auto" w:fill="FFFFFF"/>
        <w:tabs>
          <w:tab w:val="left" w:pos="567"/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Cs/>
          <w:noProof/>
          <w:lang w:val="hy-AM"/>
        </w:rPr>
      </w:pPr>
      <w:r w:rsidRPr="0056656B">
        <w:rPr>
          <w:rFonts w:ascii="GHEA Grapalat" w:hAnsi="GHEA Grapalat"/>
          <w:bCs/>
          <w:noProof/>
          <w:lang w:val="hy-AM"/>
        </w:rPr>
        <w:t>Բնական</w:t>
      </w:r>
      <w:r w:rsidRPr="00CE3719">
        <w:rPr>
          <w:rFonts w:ascii="GHEA Grapalat" w:hAnsi="GHEA Grapalat"/>
          <w:bCs/>
          <w:noProof/>
          <w:lang w:val="hy-AM"/>
        </w:rPr>
        <w:t xml:space="preserve"> ռեսուրսների և բնության հատուկ պահպանվող տարածքների կառավարման բնագավառում բյուջետային հատկացումները նպատակաուղղվել են հանրապետության բնության հատուկ պահպանվող տարածքների («Սևան», «Դիլիջան», «Արևիկ» և «Արփի լիճ» ազգային պարկեր, «Խոսրովի անտառ» և «Շիկահող» պետարգելոցներ, «Սոսիների պուրակ», «Խուստուփ», «Զանգեզուր» և «Զիկատար» պետական արգելավայրեր, դենդրոպարկեր և բնության հատուկ պահպանվող այլ տարածքներ) պահպանությանը, անտառային տարածքների խնամքի, բնապահպանական այլ աշխատանքների և գիտական ուսումնասիրությունների իրականացմանը, ինչպես նաև Սևանի իշխանի պաշարների վերականգնման և ձկնաբուծության զարգացման հիմնադրամի առողջացմանն ուղղված աջակցությանը։ </w:t>
      </w:r>
      <w:r w:rsidRPr="0056656B">
        <w:rPr>
          <w:rFonts w:ascii="GHEA Grapalat" w:hAnsi="GHEA Grapalat"/>
          <w:bCs/>
          <w:noProof/>
          <w:lang w:val="hy-AM"/>
        </w:rPr>
        <w:t>Վերանայվել են կենդանական աշխարհի օբյեկտների բնօգտագործման վճարի դրույքաչափերը՝ 2026 թվականից ավելացնելով մոտ 2 անգամ, իսկ սիգի 1 կգ-ի համար՝ մոտ 3 անգամ՝ սահմանելով 200 դրամ</w:t>
      </w:r>
      <w:r w:rsidR="00036105" w:rsidRPr="005F63BD">
        <w:rPr>
          <w:rFonts w:ascii="GHEA Grapalat" w:hAnsi="GHEA Grapalat"/>
          <w:bCs/>
          <w:noProof/>
          <w:lang w:val="hy-AM"/>
        </w:rPr>
        <w:t>՝</w:t>
      </w:r>
      <w:r w:rsidRPr="0056656B">
        <w:rPr>
          <w:rFonts w:ascii="GHEA Grapalat" w:hAnsi="GHEA Grapalat"/>
          <w:bCs/>
          <w:noProof/>
          <w:lang w:val="hy-AM"/>
        </w:rPr>
        <w:t xml:space="preserve"> գործող 65 դրամի դիմաց։ Բնօգտագործման վճարները կվճարվեն ոչ թե փաստացի օգտագործված ծավալի, այլ տրամադրված չափաքանակի համար։</w:t>
      </w:r>
    </w:p>
    <w:p w14:paraId="559C3B5E" w14:textId="5CA496D6" w:rsidR="00933EDC" w:rsidRPr="00CE3719" w:rsidRDefault="00933EDC" w:rsidP="005F63BD">
      <w:pPr>
        <w:pStyle w:val="ListParagraph"/>
        <w:numPr>
          <w:ilvl w:val="0"/>
          <w:numId w:val="41"/>
        </w:numPr>
        <w:shd w:val="clear" w:color="auto" w:fill="FFFFFF"/>
        <w:tabs>
          <w:tab w:val="left" w:pos="567"/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Cs/>
          <w:noProof/>
          <w:lang w:val="hy-AM"/>
        </w:rPr>
      </w:pPr>
      <w:r w:rsidRPr="0056656B">
        <w:rPr>
          <w:rFonts w:ascii="GHEA Grapalat" w:hAnsi="GHEA Grapalat"/>
          <w:bCs/>
          <w:noProof/>
          <w:lang w:val="hy-AM"/>
        </w:rPr>
        <w:t>Երկ</w:t>
      </w:r>
      <w:r w:rsidRPr="00CE3719">
        <w:rPr>
          <w:rFonts w:ascii="GHEA Grapalat" w:hAnsi="GHEA Grapalat"/>
          <w:bCs/>
          <w:noProof/>
          <w:lang w:val="hy-AM"/>
        </w:rPr>
        <w:t>արաձգվել է սիգի ձկնկիթի արտահանման արգելքը։ Սևանա լճում բացահայտվել է 18</w:t>
      </w:r>
      <w:r w:rsidRPr="0056656B">
        <w:rPr>
          <w:rFonts w:ascii="GHEA Grapalat" w:hAnsi="GHEA Grapalat"/>
          <w:bCs/>
          <w:noProof/>
          <w:lang w:val="hy-AM"/>
        </w:rPr>
        <w:t xml:space="preserve"> ապօրինի ձկնորսության դեպք, որի արդյունքում առգրավվել է 753 հատ սիգ և գեղարքունի իշխան տեսակի ձուկ, 12 ապօրինի խեցգետնորսության դեպք, որոնց ժամանակ դուրս է բերվել ապօրինի 2844 խեցգետնորսիչ, 41 ձկնորսական կանոնների խախտման դեպք, որի արդյունքում առգրավվել են 40 լողամիջոց և 5 քարշակ: </w:t>
      </w:r>
    </w:p>
    <w:p w14:paraId="659E5BFD" w14:textId="368B02C3" w:rsidR="00933EDC" w:rsidRPr="00CE3719" w:rsidRDefault="00933EDC" w:rsidP="005F63BD">
      <w:pPr>
        <w:pStyle w:val="ListParagraph"/>
        <w:numPr>
          <w:ilvl w:val="0"/>
          <w:numId w:val="41"/>
        </w:numPr>
        <w:shd w:val="clear" w:color="auto" w:fill="FFFFFF"/>
        <w:tabs>
          <w:tab w:val="left" w:pos="567"/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Cs/>
          <w:noProof/>
          <w:lang w:val="hy-AM"/>
        </w:rPr>
      </w:pPr>
      <w:r w:rsidRPr="0056656B">
        <w:rPr>
          <w:rFonts w:ascii="GHEA Grapalat" w:hAnsi="GHEA Grapalat"/>
          <w:bCs/>
          <w:noProof/>
          <w:lang w:val="hy-AM"/>
        </w:rPr>
        <w:t>Անտառների</w:t>
      </w:r>
      <w:r w:rsidRPr="00CE3719">
        <w:rPr>
          <w:rFonts w:ascii="GHEA Grapalat" w:hAnsi="GHEA Grapalat"/>
          <w:bCs/>
          <w:noProof/>
          <w:lang w:val="hy-AM"/>
        </w:rPr>
        <w:t xml:space="preserve"> կառավարման ոլորտում իրականացվել են </w:t>
      </w:r>
      <w:r w:rsidRPr="0056656B">
        <w:rPr>
          <w:rFonts w:ascii="GHEA Grapalat" w:hAnsi="GHEA Grapalat"/>
          <w:bCs/>
          <w:noProof/>
          <w:lang w:val="hy-AM"/>
        </w:rPr>
        <w:t>170 հա</w:t>
      </w:r>
      <w:r w:rsidRPr="00CE3719">
        <w:rPr>
          <w:rFonts w:ascii="GHEA Grapalat" w:hAnsi="GHEA Grapalat"/>
          <w:bCs/>
          <w:noProof/>
          <w:lang w:val="hy-AM"/>
        </w:rPr>
        <w:t xml:space="preserve"> անտառվերականգնման ու անտառապատման աշխատանքներ: Աճեցվել է </w:t>
      </w:r>
      <w:r w:rsidRPr="0056656B">
        <w:rPr>
          <w:rFonts w:ascii="GHEA Grapalat" w:hAnsi="GHEA Grapalat"/>
          <w:bCs/>
          <w:noProof/>
          <w:lang w:val="hy-AM"/>
        </w:rPr>
        <w:t xml:space="preserve">1 մլն </w:t>
      </w:r>
      <w:r w:rsidRPr="00CE3719">
        <w:rPr>
          <w:rFonts w:ascii="GHEA Grapalat" w:hAnsi="GHEA Grapalat"/>
          <w:bCs/>
          <w:noProof/>
          <w:lang w:val="hy-AM"/>
        </w:rPr>
        <w:t xml:space="preserve">փակ արմատային համակարգով </w:t>
      </w:r>
      <w:r w:rsidRPr="0056656B">
        <w:rPr>
          <w:rFonts w:ascii="GHEA Grapalat" w:hAnsi="GHEA Grapalat"/>
          <w:bCs/>
          <w:noProof/>
          <w:lang w:val="hy-AM"/>
        </w:rPr>
        <w:t>սերմնաբուսակ</w:t>
      </w:r>
      <w:r w:rsidRPr="00CE3719">
        <w:rPr>
          <w:rFonts w:ascii="GHEA Grapalat" w:hAnsi="GHEA Grapalat"/>
          <w:bCs/>
          <w:noProof/>
          <w:lang w:val="hy-AM"/>
        </w:rPr>
        <w:t xml:space="preserve">, հիմնադրվել՝ </w:t>
      </w:r>
      <w:r w:rsidRPr="0056656B">
        <w:rPr>
          <w:rFonts w:ascii="GHEA Grapalat" w:hAnsi="GHEA Grapalat"/>
          <w:bCs/>
          <w:noProof/>
          <w:lang w:val="hy-AM"/>
        </w:rPr>
        <w:t>3</w:t>
      </w:r>
      <w:r w:rsidR="00036105" w:rsidRPr="005F63BD">
        <w:rPr>
          <w:rFonts w:ascii="GHEA Grapalat" w:hAnsi="GHEA Grapalat"/>
          <w:bCs/>
          <w:noProof/>
          <w:lang w:val="hy-AM"/>
        </w:rPr>
        <w:t>.</w:t>
      </w:r>
      <w:r w:rsidRPr="0056656B">
        <w:rPr>
          <w:rFonts w:ascii="GHEA Grapalat" w:hAnsi="GHEA Grapalat"/>
          <w:bCs/>
          <w:noProof/>
          <w:lang w:val="hy-AM"/>
        </w:rPr>
        <w:t>4</w:t>
      </w:r>
      <w:r w:rsidR="005E43A2">
        <w:rPr>
          <w:rFonts w:ascii="GHEA Grapalat" w:hAnsi="GHEA Grapalat"/>
          <w:bCs/>
          <w:noProof/>
          <w:lang w:val="hy-AM"/>
        </w:rPr>
        <w:t xml:space="preserve"> </w:t>
      </w:r>
      <w:r w:rsidRPr="0056656B">
        <w:rPr>
          <w:rFonts w:ascii="GHEA Grapalat" w:hAnsi="GHEA Grapalat"/>
          <w:bCs/>
          <w:noProof/>
          <w:lang w:val="hy-AM"/>
        </w:rPr>
        <w:t>հա</w:t>
      </w:r>
      <w:r w:rsidRPr="00CE3719">
        <w:rPr>
          <w:rFonts w:ascii="GHEA Grapalat" w:hAnsi="GHEA Grapalat"/>
          <w:bCs/>
          <w:noProof/>
          <w:lang w:val="hy-AM"/>
        </w:rPr>
        <w:t xml:space="preserve"> տնկարան։ </w:t>
      </w:r>
      <w:r w:rsidRPr="0056656B">
        <w:rPr>
          <w:rFonts w:ascii="GHEA Grapalat" w:hAnsi="GHEA Grapalat"/>
          <w:bCs/>
          <w:noProof/>
          <w:lang w:val="hy-AM"/>
        </w:rPr>
        <w:t xml:space="preserve">Առաջին անգամ անօդաչու թռչող սարքերի միջոցով իրականացվել են կենսաբանական պայքարի </w:t>
      </w:r>
      <w:r w:rsidR="006F7763">
        <w:rPr>
          <w:rFonts w:ascii="GHEA Grapalat" w:hAnsi="GHEA Grapalat"/>
          <w:bCs/>
          <w:noProof/>
          <w:lang w:val="hy-AM"/>
        </w:rPr>
        <w:t>միջոցառումներ</w:t>
      </w:r>
      <w:r w:rsidRPr="0056656B">
        <w:rPr>
          <w:rFonts w:ascii="GHEA Grapalat" w:hAnsi="GHEA Grapalat"/>
          <w:bCs/>
          <w:noProof/>
          <w:lang w:val="hy-AM"/>
        </w:rPr>
        <w:t xml:space="preserve"> «Հայանտառ» ՊՈԱԿ-ի</w:t>
      </w:r>
      <w:r w:rsidR="006F7763">
        <w:rPr>
          <w:rFonts w:ascii="GHEA Grapalat" w:hAnsi="GHEA Grapalat"/>
          <w:bCs/>
          <w:noProof/>
          <w:lang w:val="hy-AM"/>
        </w:rPr>
        <w:t xml:space="preserve"> 9</w:t>
      </w:r>
      <w:r w:rsidR="006F7763" w:rsidRPr="005F63BD">
        <w:rPr>
          <w:rFonts w:ascii="GHEA Grapalat" w:hAnsi="GHEA Grapalat"/>
          <w:bCs/>
          <w:noProof/>
          <w:lang w:val="hy-AM"/>
        </w:rPr>
        <w:t>,</w:t>
      </w:r>
      <w:r w:rsidR="006F7763">
        <w:rPr>
          <w:rFonts w:ascii="GHEA Grapalat" w:hAnsi="GHEA Grapalat"/>
          <w:bCs/>
          <w:noProof/>
          <w:lang w:val="hy-AM"/>
        </w:rPr>
        <w:t>000</w:t>
      </w:r>
      <w:r w:rsidR="006F7763" w:rsidRPr="005F63BD">
        <w:rPr>
          <w:rFonts w:ascii="Calibri" w:hAnsi="Calibri" w:cs="Calibri"/>
          <w:bCs/>
          <w:noProof/>
          <w:lang w:val="hy-AM"/>
        </w:rPr>
        <w:t> </w:t>
      </w:r>
      <w:r w:rsidRPr="0056656B">
        <w:rPr>
          <w:rFonts w:ascii="GHEA Grapalat" w:hAnsi="GHEA Grapalat"/>
          <w:bCs/>
          <w:noProof/>
          <w:lang w:val="hy-AM"/>
        </w:rPr>
        <w:t>հա հիվանդություններով և վնասատուներով վարակված անտառածածկ տարածքներում։ Անտառամերձ</w:t>
      </w:r>
      <w:r w:rsidRPr="00CE3719">
        <w:rPr>
          <w:rFonts w:ascii="GHEA Grapalat" w:hAnsi="GHEA Grapalat"/>
          <w:bCs/>
          <w:noProof/>
          <w:lang w:val="hy-AM"/>
        </w:rPr>
        <w:t xml:space="preserve"> բնակավայրերի </w:t>
      </w:r>
      <w:r w:rsidRPr="0056656B">
        <w:rPr>
          <w:rFonts w:ascii="GHEA Grapalat" w:hAnsi="GHEA Grapalat"/>
          <w:bCs/>
          <w:noProof/>
          <w:lang w:val="hy-AM"/>
        </w:rPr>
        <w:t>8</w:t>
      </w:r>
      <w:r w:rsidR="006F7763" w:rsidRPr="005F63BD">
        <w:rPr>
          <w:rFonts w:ascii="GHEA Grapalat" w:hAnsi="GHEA Grapalat"/>
          <w:bCs/>
          <w:noProof/>
          <w:lang w:val="hy-AM"/>
        </w:rPr>
        <w:t>,</w:t>
      </w:r>
      <w:r w:rsidRPr="0056656B">
        <w:rPr>
          <w:rFonts w:ascii="GHEA Grapalat" w:hAnsi="GHEA Grapalat"/>
          <w:bCs/>
          <w:noProof/>
          <w:lang w:val="hy-AM"/>
        </w:rPr>
        <w:t xml:space="preserve">441 </w:t>
      </w:r>
      <w:r w:rsidRPr="00CE3719">
        <w:rPr>
          <w:rFonts w:ascii="GHEA Grapalat" w:hAnsi="GHEA Grapalat"/>
          <w:bCs/>
          <w:noProof/>
          <w:lang w:val="hy-AM"/>
        </w:rPr>
        <w:t xml:space="preserve">շահառուի տրամադրվել է ընդհանուր </w:t>
      </w:r>
      <w:r w:rsidRPr="0056656B">
        <w:rPr>
          <w:rFonts w:ascii="GHEA Grapalat" w:hAnsi="GHEA Grapalat"/>
          <w:bCs/>
          <w:noProof/>
          <w:lang w:val="hy-AM"/>
        </w:rPr>
        <w:t>44</w:t>
      </w:r>
      <w:r w:rsidR="006F7763" w:rsidRPr="005F63BD">
        <w:rPr>
          <w:rFonts w:ascii="GHEA Grapalat" w:hAnsi="GHEA Grapalat"/>
          <w:bCs/>
          <w:noProof/>
          <w:lang w:val="hy-AM"/>
        </w:rPr>
        <w:t>,</w:t>
      </w:r>
      <w:r w:rsidRPr="0056656B">
        <w:rPr>
          <w:rFonts w:ascii="GHEA Grapalat" w:hAnsi="GHEA Grapalat"/>
          <w:bCs/>
          <w:noProof/>
          <w:lang w:val="hy-AM"/>
        </w:rPr>
        <w:t xml:space="preserve">418 խմ </w:t>
      </w:r>
      <w:r w:rsidRPr="00CE3719">
        <w:rPr>
          <w:rFonts w:ascii="GHEA Grapalat" w:hAnsi="GHEA Grapalat"/>
          <w:bCs/>
          <w:noProof/>
          <w:lang w:val="hy-AM"/>
        </w:rPr>
        <w:t xml:space="preserve">պահեստային թափուկ վառելափայտ։ </w:t>
      </w:r>
    </w:p>
    <w:p w14:paraId="073BE6C2" w14:textId="22B3ACD4" w:rsidR="00933EDC" w:rsidRPr="0056656B" w:rsidRDefault="00933EDC" w:rsidP="005F63BD">
      <w:pPr>
        <w:pStyle w:val="ListParagraph"/>
        <w:numPr>
          <w:ilvl w:val="0"/>
          <w:numId w:val="41"/>
        </w:numPr>
        <w:shd w:val="clear" w:color="auto" w:fill="FFFFFF"/>
        <w:tabs>
          <w:tab w:val="left" w:pos="567"/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Cs/>
          <w:noProof/>
          <w:lang w:val="hy-AM"/>
        </w:rPr>
      </w:pPr>
      <w:r w:rsidRPr="0056656B">
        <w:rPr>
          <w:rFonts w:ascii="GHEA Grapalat" w:hAnsi="GHEA Grapalat"/>
          <w:bCs/>
          <w:noProof/>
          <w:lang w:val="hy-AM"/>
        </w:rPr>
        <w:t xml:space="preserve">ՀՀ պետական բյուջեի միջոցներով ձեռք բերված մթնոլորտային օդի </w:t>
      </w:r>
      <w:r w:rsidR="00301F46">
        <w:rPr>
          <w:rFonts w:ascii="GHEA Grapalat" w:hAnsi="GHEA Grapalat"/>
          <w:bCs/>
          <w:noProof/>
          <w:lang w:val="hy-AM"/>
        </w:rPr>
        <w:t>մոնիտորինգ</w:t>
      </w:r>
      <w:r w:rsidRPr="0056656B">
        <w:rPr>
          <w:rFonts w:ascii="GHEA Grapalat" w:hAnsi="GHEA Grapalat"/>
          <w:bCs/>
          <w:noProof/>
          <w:lang w:val="hy-AM"/>
        </w:rPr>
        <w:t xml:space="preserve">ի 2 ավտոմատ </w:t>
      </w:r>
      <w:r w:rsidR="006F7763">
        <w:rPr>
          <w:rFonts w:ascii="GHEA Grapalat" w:hAnsi="GHEA Grapalat"/>
          <w:bCs/>
          <w:noProof/>
          <w:lang w:val="hy-AM"/>
        </w:rPr>
        <w:t>դիտակայան է</w:t>
      </w:r>
      <w:r w:rsidRPr="0056656B">
        <w:rPr>
          <w:rFonts w:ascii="GHEA Grapalat" w:hAnsi="GHEA Grapalat"/>
          <w:bCs/>
          <w:noProof/>
          <w:lang w:val="hy-AM"/>
        </w:rPr>
        <w:t xml:space="preserve"> տեղադրվել Երևան քաղաքում, որոնք հնարավորություն</w:t>
      </w:r>
      <w:r w:rsidRPr="00CE3719">
        <w:rPr>
          <w:rFonts w:ascii="GHEA Grapalat" w:hAnsi="GHEA Grapalat"/>
          <w:bCs/>
          <w:noProof/>
          <w:lang w:val="hy-AM"/>
        </w:rPr>
        <w:t xml:space="preserve"> կտան Երևան քաղաքի որոշակի հատվածներում մթնոլորտային օդի աղտոտվածության վերաբերյալ ունենալ իրական ժամանակում ճշգրիտ տվյալներ։ Նաև </w:t>
      </w:r>
      <w:r w:rsidR="00930016">
        <w:rPr>
          <w:rFonts w:ascii="GHEA Grapalat" w:hAnsi="GHEA Grapalat"/>
          <w:bCs/>
          <w:noProof/>
          <w:lang w:val="hy-AM"/>
        </w:rPr>
        <w:t>ՇՄՆ</w:t>
      </w:r>
      <w:r w:rsidRPr="0056656B">
        <w:rPr>
          <w:rFonts w:ascii="GHEA Grapalat" w:hAnsi="GHEA Grapalat"/>
          <w:bCs/>
          <w:noProof/>
          <w:lang w:val="hy-AM"/>
        </w:rPr>
        <w:t xml:space="preserve"> և Ճապոնիայի կառավարության միջև ստորագրվել է դրամաշնորհի տրամադրման համաձայնագիր 3 դիտակայանի համար ժամանակակից ավտոմատ սարքավորումներ ձեռք բերելու նպատակով՝ Երևան քաղաքում տեղադրելու համար։ </w:t>
      </w:r>
    </w:p>
    <w:p w14:paraId="693E8102" w14:textId="54C1F5E1" w:rsidR="00524F4A" w:rsidRPr="00CE3719" w:rsidRDefault="00933EDC" w:rsidP="005F63BD">
      <w:pPr>
        <w:pStyle w:val="ListParagraph"/>
        <w:numPr>
          <w:ilvl w:val="0"/>
          <w:numId w:val="41"/>
        </w:numPr>
        <w:shd w:val="clear" w:color="auto" w:fill="FFFFFF"/>
        <w:tabs>
          <w:tab w:val="left" w:pos="567"/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Cs/>
          <w:noProof/>
          <w:lang w:val="hy-AM"/>
        </w:rPr>
      </w:pPr>
      <w:r w:rsidRPr="0056656B">
        <w:rPr>
          <w:rFonts w:ascii="GHEA Grapalat" w:hAnsi="GHEA Grapalat"/>
          <w:bCs/>
          <w:noProof/>
          <w:lang w:val="hy-AM"/>
        </w:rPr>
        <w:t>2025 թվականին շուրջ 846</w:t>
      </w:r>
      <w:r w:rsidR="00A86239" w:rsidRPr="00A86239">
        <w:rPr>
          <w:rFonts w:ascii="GHEA Grapalat" w:hAnsi="GHEA Grapalat"/>
          <w:bCs/>
          <w:noProof/>
          <w:lang w:val="hy-AM"/>
        </w:rPr>
        <w:t>.5</w:t>
      </w:r>
      <w:r w:rsidRPr="0056656B">
        <w:rPr>
          <w:rFonts w:ascii="GHEA Grapalat" w:hAnsi="GHEA Grapalat"/>
          <w:bCs/>
          <w:noProof/>
          <w:lang w:val="hy-AM"/>
        </w:rPr>
        <w:t xml:space="preserve"> մլն դրամ բնապահպանական սուբվենցիա է </w:t>
      </w:r>
      <w:r w:rsidR="000517D1">
        <w:rPr>
          <w:rFonts w:ascii="GHEA Grapalat" w:hAnsi="GHEA Grapalat"/>
          <w:bCs/>
          <w:noProof/>
          <w:lang w:val="hy-AM"/>
        </w:rPr>
        <w:t>տրամադրվել</w:t>
      </w:r>
      <w:r w:rsidRPr="0056656B">
        <w:rPr>
          <w:rFonts w:ascii="GHEA Grapalat" w:hAnsi="GHEA Grapalat"/>
          <w:bCs/>
          <w:noProof/>
          <w:lang w:val="hy-AM"/>
        </w:rPr>
        <w:t xml:space="preserve"> 12 ազդակիր համայնքի։</w:t>
      </w:r>
    </w:p>
    <w:p w14:paraId="2B917172" w14:textId="77777777" w:rsidR="0071191B" w:rsidRPr="00FC5A25" w:rsidRDefault="0071191B" w:rsidP="00FC5A2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  <w:noProof/>
          <w:lang w:val="hy-AM"/>
        </w:rPr>
      </w:pPr>
    </w:p>
    <w:p w14:paraId="457AF86C" w14:textId="12D43CC4" w:rsidR="00CA01DC" w:rsidRPr="005F63BD" w:rsidRDefault="008B2283" w:rsidP="005F63BD">
      <w:pPr>
        <w:pStyle w:val="Heading5"/>
        <w:numPr>
          <w:ilvl w:val="4"/>
          <w:numId w:val="38"/>
        </w:numPr>
        <w:tabs>
          <w:tab w:val="left" w:pos="851"/>
          <w:tab w:val="left" w:pos="1276"/>
          <w:tab w:val="left" w:pos="1701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5F63BD">
        <w:rPr>
          <w:rFonts w:ascii="GHEA Grapalat" w:hAnsi="GHEA Grapalat"/>
          <w:b/>
          <w:color w:val="auto"/>
          <w:sz w:val="24"/>
          <w:szCs w:val="24"/>
          <w:lang w:val="hy-AM"/>
        </w:rPr>
        <w:lastRenderedPageBreak/>
        <w:t>ՇՄՆ</w:t>
      </w:r>
      <w:r w:rsidR="00DE3425" w:rsidRPr="005F63BD">
        <w:rPr>
          <w:rFonts w:ascii="GHEA Grapalat" w:hAnsi="GHEA Grapalat"/>
          <w:b/>
          <w:color w:val="auto"/>
          <w:sz w:val="24"/>
          <w:szCs w:val="24"/>
          <w:lang w:val="hy-AM"/>
        </w:rPr>
        <w:t xml:space="preserve"> բյուջեի կատարման </w:t>
      </w:r>
      <w:r w:rsidR="00A33642" w:rsidRPr="005F63BD">
        <w:rPr>
          <w:rFonts w:ascii="GHEA Grapalat" w:hAnsi="GHEA Grapalat"/>
          <w:b/>
          <w:color w:val="auto"/>
          <w:sz w:val="24"/>
          <w:szCs w:val="24"/>
          <w:lang w:val="hy-AM"/>
        </w:rPr>
        <w:t>ամփոփ նկարագիր</w:t>
      </w:r>
    </w:p>
    <w:p w14:paraId="4A6EBA3F" w14:textId="4B1CE0F1" w:rsidR="0034638E" w:rsidRPr="00BE3A9E" w:rsidRDefault="0034638E" w:rsidP="00BE3A9E">
      <w:pPr>
        <w:pStyle w:val="Heading6"/>
        <w:numPr>
          <w:ilvl w:val="5"/>
          <w:numId w:val="38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5F63BD">
        <w:rPr>
          <w:rFonts w:ascii="GHEA Grapalat" w:hAnsi="GHEA Grapalat"/>
          <w:b/>
          <w:color w:val="auto"/>
          <w:sz w:val="24"/>
          <w:szCs w:val="24"/>
          <w:lang w:val="hy-AM"/>
        </w:rPr>
        <w:t>Ծախսերի</w:t>
      </w:r>
      <w:r w:rsidRPr="00BE3A9E">
        <w:rPr>
          <w:rFonts w:ascii="GHEA Grapalat" w:hAnsi="GHEA Grapalat"/>
          <w:b/>
          <w:color w:val="auto"/>
          <w:sz w:val="24"/>
          <w:szCs w:val="24"/>
          <w:lang w:val="hy-AM"/>
        </w:rPr>
        <w:t xml:space="preserve"> </w:t>
      </w:r>
      <w:r w:rsidRPr="005F63BD">
        <w:rPr>
          <w:rFonts w:ascii="GHEA Grapalat" w:hAnsi="GHEA Grapalat"/>
          <w:b/>
          <w:color w:val="auto"/>
          <w:sz w:val="24"/>
          <w:szCs w:val="24"/>
          <w:lang w:val="hy-AM"/>
        </w:rPr>
        <w:t>ամփոփագիր</w:t>
      </w:r>
    </w:p>
    <w:p w14:paraId="13917FA9" w14:textId="3A34C901" w:rsidR="001207CB" w:rsidRDefault="008B2283" w:rsidP="005F63BD">
      <w:pPr>
        <w:spacing w:after="0" w:line="276" w:lineRule="auto"/>
        <w:ind w:firstLine="567"/>
        <w:outlineLvl w:val="2"/>
        <w:rPr>
          <w:rFonts w:ascii="GHEA Grapalat" w:eastAsia="Times New Roman" w:hAnsi="GHEA Grapalat" w:cs="Times New Roman"/>
          <w:b/>
          <w:bCs/>
          <w:noProof/>
          <w:sz w:val="24"/>
          <w:szCs w:val="24"/>
          <w:lang w:val="hy-AM"/>
        </w:rPr>
      </w:pPr>
      <w:r w:rsidRPr="00C616C9">
        <w:rPr>
          <w:rFonts w:ascii="GHEA Grapalat" w:eastAsia="Times New Roman" w:hAnsi="GHEA Grapalat" w:cs="Times New Roman"/>
          <w:b/>
          <w:bCs/>
          <w:noProof/>
          <w:sz w:val="24"/>
          <w:szCs w:val="24"/>
          <w:lang w:val="hy-AM"/>
        </w:rPr>
        <w:t>ՇՄՆ</w:t>
      </w:r>
      <w:r w:rsidR="001207CB" w:rsidRPr="00C616C9">
        <w:rPr>
          <w:rFonts w:ascii="GHEA Grapalat" w:eastAsia="Times New Roman" w:hAnsi="GHEA Grapalat" w:cs="Times New Roman"/>
          <w:b/>
          <w:bCs/>
          <w:noProof/>
          <w:sz w:val="24"/>
          <w:szCs w:val="24"/>
          <w:lang w:val="hy-AM"/>
        </w:rPr>
        <w:t xml:space="preserve"> ծախսերի կատարողականը՝ 8</w:t>
      </w:r>
      <w:r w:rsidR="007C6821" w:rsidRPr="00C616C9">
        <w:rPr>
          <w:rFonts w:ascii="GHEA Grapalat" w:eastAsia="Times New Roman" w:hAnsi="GHEA Grapalat" w:cs="Times New Roman"/>
          <w:b/>
          <w:bCs/>
          <w:noProof/>
          <w:sz w:val="24"/>
          <w:szCs w:val="24"/>
          <w:lang w:val="hy-AM"/>
        </w:rPr>
        <w:t>0</w:t>
      </w:r>
      <w:r w:rsidR="001207CB" w:rsidRPr="00C616C9">
        <w:rPr>
          <w:rFonts w:ascii="GHEA Grapalat" w:eastAsia="Times New Roman" w:hAnsi="GHEA Grapalat" w:cs="Times New Roman"/>
          <w:b/>
          <w:bCs/>
          <w:noProof/>
          <w:sz w:val="24"/>
          <w:szCs w:val="24"/>
          <w:lang w:val="hy-AM"/>
        </w:rPr>
        <w:t>.</w:t>
      </w:r>
      <w:r w:rsidR="00081645" w:rsidRPr="00C616C9">
        <w:rPr>
          <w:rFonts w:ascii="GHEA Grapalat" w:eastAsia="Times New Roman" w:hAnsi="GHEA Grapalat" w:cs="Times New Roman"/>
          <w:b/>
          <w:bCs/>
          <w:noProof/>
          <w:sz w:val="24"/>
          <w:szCs w:val="24"/>
          <w:lang w:val="hy-AM"/>
        </w:rPr>
        <w:t>8</w:t>
      </w:r>
      <w:r w:rsidR="001207CB" w:rsidRPr="00C616C9">
        <w:rPr>
          <w:rFonts w:ascii="GHEA Grapalat" w:eastAsia="Times New Roman" w:hAnsi="GHEA Grapalat" w:cs="Times New Roman"/>
          <w:b/>
          <w:bCs/>
          <w:noProof/>
          <w:sz w:val="24"/>
          <w:szCs w:val="24"/>
          <w:lang w:val="hy-AM"/>
        </w:rPr>
        <w:t>%։</w:t>
      </w:r>
    </w:p>
    <w:p w14:paraId="160FEE0D" w14:textId="77777777" w:rsidR="005F63BD" w:rsidRPr="00FC5A25" w:rsidRDefault="005F63BD" w:rsidP="00FC5A2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  <w:noProof/>
          <w:lang w:val="hy-AM"/>
        </w:rPr>
      </w:pPr>
    </w:p>
    <w:p w14:paraId="4FDB4345" w14:textId="7BF49CC0" w:rsidR="001207CB" w:rsidRPr="003B19D4" w:rsidRDefault="007C6821" w:rsidP="003B19D4">
      <w:pPr>
        <w:pStyle w:val="ListParagraph"/>
        <w:numPr>
          <w:ilvl w:val="0"/>
          <w:numId w:val="43"/>
        </w:numPr>
        <w:spacing w:after="0" w:line="276" w:lineRule="auto"/>
        <w:ind w:left="1134" w:right="-180" w:hanging="1134"/>
        <w:rPr>
          <w:rFonts w:ascii="GHEA Grapalat" w:eastAsia="Times New Roman" w:hAnsi="GHEA Grapalat"/>
          <w:noProof/>
          <w:sz w:val="18"/>
          <w:szCs w:val="18"/>
          <w:lang w:val="hy-AM"/>
        </w:rPr>
      </w:pPr>
      <w:r w:rsidRPr="003B19D4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2025</w:t>
      </w:r>
      <w:r w:rsidR="001207CB" w:rsidRPr="003B19D4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թ. Շ</w:t>
      </w:r>
      <w:r w:rsidR="00F0788A" w:rsidRPr="003B19D4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ՄՆ</w:t>
      </w:r>
      <w:r w:rsidR="001207CB" w:rsidRPr="003B19D4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 xml:space="preserve"> ծրագրերը և միջոցառումները</w:t>
      </w:r>
    </w:p>
    <w:tbl>
      <w:tblPr>
        <w:tblStyle w:val="TableGrid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04"/>
        <w:gridCol w:w="1376"/>
        <w:gridCol w:w="1398"/>
        <w:gridCol w:w="4111"/>
        <w:gridCol w:w="1276"/>
      </w:tblGrid>
      <w:tr w:rsidR="001207CB" w:rsidRPr="009060F8" w14:paraId="06AB24BA" w14:textId="77777777" w:rsidTr="00120472">
        <w:trPr>
          <w:trHeight w:val="432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9B095D8" w14:textId="77777777" w:rsidR="001207CB" w:rsidRPr="009060F8" w:rsidRDefault="001207CB" w:rsidP="005F63BD">
            <w:pPr>
              <w:tabs>
                <w:tab w:val="left" w:pos="975"/>
              </w:tabs>
              <w:spacing w:line="276" w:lineRule="auto"/>
              <w:ind w:left="510" w:right="515" w:firstLine="285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30679B1" w14:textId="3E19546F" w:rsidR="001207CB" w:rsidRPr="009060F8" w:rsidRDefault="001207CB" w:rsidP="005F63BD">
            <w:pPr>
              <w:spacing w:line="276" w:lineRule="auto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A7768EB" w14:textId="77777777" w:rsidR="001207CB" w:rsidRPr="009060F8" w:rsidRDefault="001207CB" w:rsidP="005F63BD">
            <w:pPr>
              <w:spacing w:line="276" w:lineRule="auto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3200F5AF" w14:textId="77777777" w:rsidR="001207CB" w:rsidRPr="009060F8" w:rsidRDefault="001207CB" w:rsidP="005F63BD">
            <w:pPr>
              <w:spacing w:line="276" w:lineRule="auto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9DE0D25" w14:textId="77777777" w:rsidR="001207CB" w:rsidRPr="009060F8" w:rsidRDefault="001207CB" w:rsidP="005F63BD">
            <w:pPr>
              <w:spacing w:line="276" w:lineRule="auto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Փաստ</w:t>
            </w:r>
          </w:p>
        </w:tc>
      </w:tr>
      <w:tr w:rsidR="001207CB" w:rsidRPr="009060F8" w14:paraId="4116C4A7" w14:textId="77777777" w:rsidTr="00120472">
        <w:trPr>
          <w:trHeight w:val="549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B6B4" w14:textId="77777777" w:rsidR="001207CB" w:rsidRPr="009060F8" w:rsidRDefault="001207CB" w:rsidP="005F63BD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0E00" w14:textId="77777777" w:rsidR="001207CB" w:rsidRPr="009060F8" w:rsidRDefault="001207CB" w:rsidP="005F63BD">
            <w:pPr>
              <w:spacing w:line="276" w:lineRule="auto"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0486" w14:textId="77777777" w:rsidR="001207CB" w:rsidRPr="009060F8" w:rsidRDefault="001207CB" w:rsidP="005F63BD">
            <w:pPr>
              <w:spacing w:line="276" w:lineRule="auto"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3928" w14:textId="77777777" w:rsidR="001207CB" w:rsidRPr="009060F8" w:rsidRDefault="001207CB" w:rsidP="005F63BD">
            <w:pPr>
              <w:spacing w:line="276" w:lineRule="auto"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A160" w14:textId="77777777" w:rsidR="001207CB" w:rsidRPr="009060F8" w:rsidRDefault="001207CB" w:rsidP="005F63BD">
            <w:pPr>
              <w:spacing w:line="276" w:lineRule="auto"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6</w:t>
            </w:r>
          </w:p>
        </w:tc>
      </w:tr>
      <w:tr w:rsidR="001207CB" w:rsidRPr="009060F8" w14:paraId="7FD871AA" w14:textId="77777777" w:rsidTr="00120472">
        <w:trPr>
          <w:trHeight w:val="1408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2046" w14:textId="77777777" w:rsidR="001207CB" w:rsidRPr="009060F8" w:rsidRDefault="001207CB" w:rsidP="005F63BD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DC98" w14:textId="69D07A17" w:rsidR="001207CB" w:rsidRPr="009060F8" w:rsidRDefault="007C6821" w:rsidP="005F63BD">
            <w:pPr>
              <w:spacing w:line="276" w:lineRule="auto"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27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91C7" w14:textId="60B8C306" w:rsidR="001207CB" w:rsidRPr="00776B26" w:rsidRDefault="001207CB" w:rsidP="005F63BD">
            <w:pPr>
              <w:spacing w:line="276" w:lineRule="auto"/>
              <w:jc w:val="right"/>
              <w:rPr>
                <w:rFonts w:ascii="GHEA Grapalat" w:hAnsi="GHEA Grapalat"/>
                <w:noProof/>
                <w:color w:val="FF0000"/>
                <w:sz w:val="18"/>
                <w:szCs w:val="18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3</w:t>
            </w:r>
            <w:r w:rsidR="00776B26">
              <w:rPr>
                <w:rFonts w:ascii="GHEA Grapalat" w:hAnsi="GHEA Grapalat"/>
                <w:noProof/>
                <w:sz w:val="18"/>
                <w:szCs w:val="18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61F9" w14:textId="25469072" w:rsidR="001207CB" w:rsidRPr="00825A8B" w:rsidRDefault="00493BF1" w:rsidP="00493BF1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Պ</w:t>
            </w:r>
            <w:r w:rsidRP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այմանավորված է Գերմանիայի զարգացման վարկերի բանկի աջակցությամբ իրականաց</w:t>
            </w: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-</w:t>
            </w:r>
            <w:r w:rsidRP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վող դրամաշնորհային ծրագրի, Էկոպարեկա</w:t>
            </w: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-</w:t>
            </w:r>
            <w:r w:rsidRP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յին ծառայության ավտոտրանսպորտային միջոցներով հագեցվածության, «Հիդրոօդե</w:t>
            </w: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-</w:t>
            </w:r>
            <w:r w:rsidRP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րևութաբանության և մոնիթորինգի կենտրոն» ՊՈԱԿ-ի տեխնիկական միջոցների արդիականացման և նոր սարքավորումների ձեռքբերման</w:t>
            </w: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,</w:t>
            </w:r>
            <w:r w:rsidRP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 Արարատյան դաշտի ապօրինի շահագործվող, ինքնաշատրվանող և բացասական մակարդակով հորերի լուծարման և կոնսերվացման</w:t>
            </w: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 և</w:t>
            </w:r>
            <w:r w:rsidRP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ա</w:t>
            </w:r>
            <w:r w:rsidRP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րտասահմանյան պատվիրակությունների ընդունելություններ</w:t>
            </w: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ի </w:t>
            </w:r>
            <w:r w:rsidRP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միջոցառումների ավելացմամբ։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FC3" w14:textId="24A6EA0D" w:rsidR="001207CB" w:rsidRPr="0012125C" w:rsidRDefault="001207CB" w:rsidP="0012125C">
            <w:pPr>
              <w:spacing w:line="276" w:lineRule="auto"/>
              <w:jc w:val="right"/>
              <w:rPr>
                <w:rFonts w:ascii="GHEA Grapalat" w:hAnsi="GHEA Grapalat"/>
                <w:noProof/>
                <w:sz w:val="18"/>
                <w:szCs w:val="18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3</w:t>
            </w:r>
            <w:r w:rsidR="0012125C">
              <w:rPr>
                <w:rFonts w:ascii="GHEA Grapalat" w:hAnsi="GHEA Grapalat"/>
                <w:noProof/>
                <w:sz w:val="18"/>
                <w:szCs w:val="18"/>
              </w:rPr>
              <w:t>1</w:t>
            </w:r>
          </w:p>
        </w:tc>
      </w:tr>
      <w:tr w:rsidR="001207CB" w:rsidRPr="009060F8" w14:paraId="3BF319F3" w14:textId="77777777" w:rsidTr="00120472">
        <w:trPr>
          <w:trHeight w:val="635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175A" w14:textId="77777777" w:rsidR="008B2C98" w:rsidRPr="009060F8" w:rsidRDefault="001207CB" w:rsidP="005F63BD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Հատկացում</w:t>
            </w:r>
          </w:p>
          <w:p w14:paraId="2D8D8131" w14:textId="5BC4C7A6" w:rsidR="001207CB" w:rsidRPr="009060F8" w:rsidRDefault="001207CB" w:rsidP="005F63BD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(մլն դրամ)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0726" w14:textId="72EFC030" w:rsidR="001207CB" w:rsidRPr="009060F8" w:rsidRDefault="009A5A56" w:rsidP="0012125C">
            <w:pPr>
              <w:spacing w:line="276" w:lineRule="auto"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14</w:t>
            </w:r>
            <w:r w:rsidR="0012125C">
              <w:rPr>
                <w:rFonts w:ascii="GHEA Grapalat" w:hAnsi="GHEA Grapalat"/>
                <w:noProof/>
                <w:sz w:val="18"/>
                <w:szCs w:val="18"/>
              </w:rPr>
              <w:t>,</w:t>
            </w: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545.3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082E" w14:textId="13EDFE3B" w:rsidR="001207CB" w:rsidRPr="009060F8" w:rsidRDefault="00DB36F9" w:rsidP="0012125C">
            <w:pPr>
              <w:spacing w:line="276" w:lineRule="auto"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16</w:t>
            </w:r>
            <w:r w:rsidR="0012125C">
              <w:rPr>
                <w:rFonts w:ascii="GHEA Grapalat" w:hAnsi="GHEA Grapalat"/>
                <w:noProof/>
                <w:sz w:val="18"/>
                <w:szCs w:val="18"/>
              </w:rPr>
              <w:t>,196</w:t>
            </w: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.6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C292" w14:textId="5BDEE6E7" w:rsidR="001207CB" w:rsidRPr="009060F8" w:rsidRDefault="0052520A" w:rsidP="00104479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Հիմնականում պ</w:t>
            </w:r>
            <w:r w:rsidR="001207CB" w:rsidRPr="00825A8B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այմանավորված է </w:t>
            </w:r>
            <w:r w:rsid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վերոնշ</w:t>
            </w:r>
            <w:r w:rsidR="00104479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յ</w:t>
            </w:r>
            <w:r w:rsid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ա</w:t>
            </w:r>
            <w:r w:rsidR="00104479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լ</w:t>
            </w:r>
            <w:r w:rsidR="00493BF1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 միջոցառումների շրջանակներում հատկացում-ների ավելացմամբ: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509A" w14:textId="18801AB1" w:rsidR="001207CB" w:rsidRPr="0012125C" w:rsidRDefault="00DB36F9" w:rsidP="005F63BD">
            <w:pPr>
              <w:spacing w:line="276" w:lineRule="auto"/>
              <w:jc w:val="right"/>
              <w:rPr>
                <w:rFonts w:ascii="GHEA Grapalat" w:hAnsi="GHEA Grapalat"/>
                <w:noProof/>
                <w:sz w:val="18"/>
                <w:szCs w:val="18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13</w:t>
            </w:r>
            <w:r w:rsidR="0012125C">
              <w:rPr>
                <w:rFonts w:ascii="GHEA Grapalat" w:hAnsi="GHEA Grapalat"/>
                <w:noProof/>
                <w:sz w:val="18"/>
                <w:szCs w:val="18"/>
              </w:rPr>
              <w:t>,</w:t>
            </w: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0</w:t>
            </w:r>
            <w:r w:rsidR="0012125C">
              <w:rPr>
                <w:rFonts w:ascii="GHEA Grapalat" w:hAnsi="GHEA Grapalat"/>
                <w:noProof/>
                <w:sz w:val="18"/>
                <w:szCs w:val="18"/>
              </w:rPr>
              <w:t>86</w:t>
            </w: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.</w:t>
            </w:r>
            <w:r w:rsidR="0012125C">
              <w:rPr>
                <w:rFonts w:ascii="GHEA Grapalat" w:hAnsi="GHEA Grapalat"/>
                <w:noProof/>
                <w:sz w:val="18"/>
                <w:szCs w:val="18"/>
              </w:rPr>
              <w:t>4</w:t>
            </w:r>
          </w:p>
          <w:p w14:paraId="7034FDA2" w14:textId="77777777" w:rsidR="001207CB" w:rsidRPr="009060F8" w:rsidRDefault="001207CB" w:rsidP="005F63BD">
            <w:pPr>
              <w:spacing w:line="276" w:lineRule="auto"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</w:tr>
    </w:tbl>
    <w:p w14:paraId="11DFF7F9" w14:textId="1BDD6F77" w:rsidR="0012125C" w:rsidRPr="00FC5A25" w:rsidRDefault="0012125C" w:rsidP="00FC5A2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  <w:noProof/>
          <w:lang w:val="hy-AM"/>
        </w:rPr>
      </w:pPr>
    </w:p>
    <w:p w14:paraId="1909DDBB" w14:textId="7725EF14" w:rsidR="0012125C" w:rsidRPr="0012125C" w:rsidRDefault="0012125C" w:rsidP="0012125C">
      <w:pPr>
        <w:pStyle w:val="a"/>
        <w:spacing w:after="0"/>
        <w:rPr>
          <w:rFonts w:ascii="GHEA Grapalat" w:hAnsi="GHEA Grapalat"/>
          <w:b/>
          <w:sz w:val="18"/>
          <w:szCs w:val="18"/>
          <w:lang w:val="hy-AM"/>
        </w:rPr>
      </w:pPr>
      <w:r>
        <w:rPr>
          <w:rFonts w:ascii="GHEA Grapalat" w:hAnsi="GHEA Grapalat"/>
          <w:b/>
          <w:sz w:val="18"/>
          <w:szCs w:val="18"/>
          <w:lang w:val="hy-AM"/>
        </w:rPr>
        <w:t>Գծապատկեր</w:t>
      </w:r>
      <w:r w:rsidR="005C5988">
        <w:rPr>
          <w:rFonts w:ascii="GHEA Grapalat" w:hAnsi="GHEA Grapalat"/>
          <w:b/>
          <w:sz w:val="18"/>
          <w:szCs w:val="18"/>
          <w:lang w:val="hy-AM"/>
        </w:rPr>
        <w:t xml:space="preserve"> 1.</w:t>
      </w:r>
      <w:r w:rsidRPr="00E26B9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12125C">
        <w:rPr>
          <w:rFonts w:ascii="GHEA Grapalat" w:hAnsi="GHEA Grapalat"/>
          <w:b/>
          <w:sz w:val="18"/>
          <w:szCs w:val="18"/>
          <w:lang w:val="hy-AM"/>
        </w:rPr>
        <w:t>ՇՄՆ</w:t>
      </w:r>
      <w:r w:rsidRPr="00E26B9D">
        <w:rPr>
          <w:rFonts w:ascii="GHEA Grapalat" w:hAnsi="GHEA Grapalat"/>
          <w:b/>
          <w:sz w:val="18"/>
          <w:szCs w:val="18"/>
          <w:lang w:val="hy-AM"/>
        </w:rPr>
        <w:t xml:space="preserve"> փաստացի</w:t>
      </w:r>
      <w:r w:rsidRPr="002D721D">
        <w:rPr>
          <w:rFonts w:ascii="GHEA Grapalat" w:hAnsi="GHEA Grapalat"/>
          <w:b/>
          <w:sz w:val="18"/>
          <w:szCs w:val="18"/>
          <w:lang w:val="hy-AM"/>
        </w:rPr>
        <w:t xml:space="preserve"> ծախսերի կառուցվածքն ըստ միջոցառումների տեսակների</w:t>
      </w:r>
      <w:r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D721D">
        <w:rPr>
          <w:rFonts w:ascii="GHEA Grapalat" w:hAnsi="GHEA Grapalat"/>
          <w:b/>
          <w:sz w:val="18"/>
          <w:szCs w:val="18"/>
          <w:lang w:val="hy-AM"/>
        </w:rPr>
        <w:t xml:space="preserve">(մլն դրամ և տեսակարար </w:t>
      </w:r>
      <w:r w:rsidR="00DC0CCB">
        <w:rPr>
          <w:rFonts w:ascii="GHEA Grapalat" w:hAnsi="GHEA Grapalat"/>
          <w:b/>
          <w:sz w:val="18"/>
          <w:szCs w:val="18"/>
          <w:lang w:val="hy-AM"/>
        </w:rPr>
        <w:t xml:space="preserve">կշիռները </w:t>
      </w:r>
      <w:r w:rsidR="00DC0CCB" w:rsidRPr="005C5988">
        <w:rPr>
          <w:rFonts w:ascii="GHEA Grapalat" w:hAnsi="GHEA Grapalat"/>
          <w:b/>
          <w:sz w:val="18"/>
          <w:szCs w:val="18"/>
          <w:lang w:val="hy-AM"/>
        </w:rPr>
        <w:t>ՇՄՆ</w:t>
      </w:r>
      <w:r w:rsidRPr="002D721D">
        <w:rPr>
          <w:rFonts w:ascii="GHEA Grapalat" w:hAnsi="GHEA Grapalat"/>
          <w:b/>
          <w:sz w:val="18"/>
          <w:szCs w:val="18"/>
          <w:lang w:val="hy-AM"/>
        </w:rPr>
        <w:t xml:space="preserve"> ծախսերում)</w:t>
      </w:r>
    </w:p>
    <w:p w14:paraId="3EB1FFDD" w14:textId="64E3CA97" w:rsidR="0012125C" w:rsidRPr="009060F8" w:rsidRDefault="0012125C" w:rsidP="0012125C">
      <w:pPr>
        <w:spacing w:after="0" w:line="276" w:lineRule="auto"/>
        <w:jc w:val="both"/>
        <w:rPr>
          <w:rFonts w:ascii="GHEA Grapalat" w:eastAsia="Calibri" w:hAnsi="GHEA Grapalat" w:cs="Times New Roman"/>
          <w:bCs/>
          <w:noProof/>
          <w:lang w:val="hy-AM"/>
        </w:rPr>
      </w:pPr>
      <w:r w:rsidRPr="00C9423F">
        <w:rPr>
          <w:noProof/>
          <w:lang w:val="en-US"/>
        </w:rPr>
        <w:drawing>
          <wp:inline distT="0" distB="0" distL="0" distR="0" wp14:anchorId="78D8BA53" wp14:editId="39C76484">
            <wp:extent cx="6429375" cy="2176780"/>
            <wp:effectExtent l="0" t="0" r="9525" b="1397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3D7D557" w14:textId="3E8232DF" w:rsidR="005A2C6D" w:rsidRDefault="005A2C6D" w:rsidP="005F63BD">
      <w:pPr>
        <w:spacing w:after="0" w:line="276" w:lineRule="auto"/>
        <w:jc w:val="both"/>
        <w:rPr>
          <w:rFonts w:ascii="GHEA Grapalat" w:eastAsia="Calibri" w:hAnsi="GHEA Grapalat" w:cs="Times New Roman"/>
          <w:bCs/>
          <w:noProof/>
          <w:lang w:val="hy-AM"/>
        </w:rPr>
      </w:pPr>
    </w:p>
    <w:p w14:paraId="23E6767F" w14:textId="0D98BCD5" w:rsidR="00FC5A25" w:rsidRDefault="00FC5A25" w:rsidP="005F63BD">
      <w:pPr>
        <w:spacing w:after="0" w:line="276" w:lineRule="auto"/>
        <w:jc w:val="both"/>
        <w:rPr>
          <w:rFonts w:ascii="GHEA Grapalat" w:eastAsia="Calibri" w:hAnsi="GHEA Grapalat" w:cs="Times New Roman"/>
          <w:bCs/>
          <w:noProof/>
          <w:lang w:val="hy-AM"/>
        </w:rPr>
      </w:pPr>
    </w:p>
    <w:p w14:paraId="3790F2DF" w14:textId="630C073C" w:rsidR="00FC5A25" w:rsidRDefault="00FC5A25" w:rsidP="005F63BD">
      <w:pPr>
        <w:spacing w:after="0" w:line="276" w:lineRule="auto"/>
        <w:jc w:val="both"/>
        <w:rPr>
          <w:rFonts w:ascii="GHEA Grapalat" w:eastAsia="Calibri" w:hAnsi="GHEA Grapalat" w:cs="Times New Roman"/>
          <w:bCs/>
          <w:noProof/>
          <w:lang w:val="hy-AM"/>
        </w:rPr>
      </w:pPr>
    </w:p>
    <w:p w14:paraId="5F7E7D62" w14:textId="646A4B70" w:rsidR="00FC5A25" w:rsidRDefault="00FC5A25" w:rsidP="005F63BD">
      <w:pPr>
        <w:spacing w:after="0" w:line="276" w:lineRule="auto"/>
        <w:jc w:val="both"/>
        <w:rPr>
          <w:rFonts w:ascii="GHEA Grapalat" w:eastAsia="Calibri" w:hAnsi="GHEA Grapalat" w:cs="Times New Roman"/>
          <w:bCs/>
          <w:noProof/>
          <w:lang w:val="hy-AM"/>
        </w:rPr>
      </w:pPr>
    </w:p>
    <w:p w14:paraId="5CDCEAD1" w14:textId="77777777" w:rsidR="00FC5A25" w:rsidRPr="005C5988" w:rsidRDefault="00FC5A25" w:rsidP="005F63BD">
      <w:pPr>
        <w:spacing w:after="0" w:line="276" w:lineRule="auto"/>
        <w:jc w:val="both"/>
        <w:rPr>
          <w:rFonts w:ascii="GHEA Grapalat" w:eastAsia="Calibri" w:hAnsi="GHEA Grapalat" w:cs="Times New Roman"/>
          <w:bCs/>
          <w:noProof/>
          <w:lang w:val="hy-AM"/>
        </w:rPr>
      </w:pPr>
    </w:p>
    <w:p w14:paraId="7BF987D3" w14:textId="105E0497" w:rsidR="003B19D4" w:rsidRPr="003B19D4" w:rsidRDefault="005C5988" w:rsidP="003B19D4">
      <w:pPr>
        <w:pStyle w:val="ListParagraph"/>
        <w:numPr>
          <w:ilvl w:val="0"/>
          <w:numId w:val="43"/>
        </w:numPr>
        <w:spacing w:after="0" w:line="276" w:lineRule="auto"/>
        <w:ind w:left="1134" w:right="-180" w:hanging="1134"/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</w:pPr>
      <w:r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lastRenderedPageBreak/>
        <w:t>2025թ.</w:t>
      </w:r>
      <w:r w:rsidR="003B19D4" w:rsidRPr="003B19D4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 xml:space="preserve"> ՇՄՆ ծրագրերը և միջոցառումները՝ ըստ ճշտված պլանի կատարողականի (հատ)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2511"/>
        <w:gridCol w:w="1538"/>
        <w:gridCol w:w="1538"/>
        <w:gridCol w:w="1538"/>
        <w:gridCol w:w="1538"/>
        <w:gridCol w:w="1538"/>
      </w:tblGrid>
      <w:tr w:rsidR="003B19D4" w:rsidRPr="005C5988" w14:paraId="2A4363CB" w14:textId="77777777" w:rsidTr="00C25057">
        <w:trPr>
          <w:trHeight w:val="66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2EDCB41F" w14:textId="77777777" w:rsidR="003B19D4" w:rsidRPr="001144F7" w:rsidRDefault="003B19D4" w:rsidP="00C2505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63F6D683" w14:textId="77777777" w:rsidR="003B19D4" w:rsidRPr="005C5988" w:rsidRDefault="003B19D4" w:rsidP="00C2505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F9043D9" w14:textId="77777777" w:rsidR="003B19D4" w:rsidRPr="005C5988" w:rsidRDefault="003B19D4" w:rsidP="00C2505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≥90%</w:t>
            </w:r>
            <w:r w:rsidRPr="005C598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(բարձր)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C8790A8" w14:textId="77777777" w:rsidR="003B19D4" w:rsidRPr="005C5988" w:rsidRDefault="003B19D4" w:rsidP="00C2505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75–89%</w:t>
            </w:r>
            <w:r w:rsidRPr="005C598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(բավարար)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7C5590B" w14:textId="77777777" w:rsidR="003B19D4" w:rsidRPr="005C5988" w:rsidRDefault="003B19D4" w:rsidP="00C2505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50–74%</w:t>
            </w:r>
            <w:r w:rsidRPr="005C598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(միջին)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18F5D6F0" w14:textId="77777777" w:rsidR="003B19D4" w:rsidRPr="005C5988" w:rsidRDefault="003B19D4" w:rsidP="00C2505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&lt;50%</w:t>
            </w:r>
            <w:r w:rsidRPr="005C598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(անբավարար)</w:t>
            </w:r>
          </w:p>
        </w:tc>
      </w:tr>
      <w:tr w:rsidR="003B19D4" w:rsidRPr="005C5988" w14:paraId="1ECC3139" w14:textId="77777777" w:rsidTr="00C25057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583BD5" w14:textId="77777777" w:rsidR="003B19D4" w:rsidRPr="001144F7" w:rsidRDefault="003B19D4" w:rsidP="00C25057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FC5975" w14:textId="77777777" w:rsidR="003B19D4" w:rsidRPr="009235B0" w:rsidRDefault="003B19D4" w:rsidP="00C2505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9235B0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00B9BE" w14:textId="77777777" w:rsidR="003B19D4" w:rsidRPr="005C5988" w:rsidRDefault="003B19D4" w:rsidP="00C2505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E27880" w14:textId="77777777" w:rsidR="003B19D4" w:rsidRPr="005C5988" w:rsidRDefault="003B19D4" w:rsidP="00C2505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35B577" w14:textId="77777777" w:rsidR="003B19D4" w:rsidRPr="005C5988" w:rsidRDefault="003B19D4" w:rsidP="00C2505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7F96E2" w14:textId="601FDBBC" w:rsidR="003B19D4" w:rsidRPr="003B19D4" w:rsidRDefault="003B19D4" w:rsidP="00C2505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-</w:t>
            </w:r>
          </w:p>
        </w:tc>
      </w:tr>
      <w:tr w:rsidR="003B19D4" w:rsidRPr="005C5988" w14:paraId="7DFA6B04" w14:textId="77777777" w:rsidTr="00C25057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9185F" w14:textId="77777777" w:rsidR="003B19D4" w:rsidRPr="001144F7" w:rsidRDefault="003B19D4" w:rsidP="00C25057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78C4FD" w14:textId="3FF9FD80" w:rsidR="003B19D4" w:rsidRPr="009235B0" w:rsidRDefault="003B19D4" w:rsidP="003B19D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9235B0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29D488" w14:textId="6C3C7A90" w:rsidR="003B19D4" w:rsidRPr="003B19D4" w:rsidRDefault="003B19D4" w:rsidP="003B19D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CB4F35" w14:textId="6F3EDE30" w:rsidR="003B19D4" w:rsidRPr="003B19D4" w:rsidRDefault="003B19D4" w:rsidP="00C2505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AA6A03" w14:textId="77777777" w:rsidR="003B19D4" w:rsidRPr="005C5988" w:rsidRDefault="003B19D4" w:rsidP="00C2505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FF0000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B1D30C" w14:textId="77777777" w:rsidR="003B19D4" w:rsidRPr="005C5988" w:rsidRDefault="003B19D4" w:rsidP="00C2505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FF0000"/>
                <w:sz w:val="18"/>
                <w:szCs w:val="18"/>
                <w:lang w:val="hy-AM"/>
              </w:rPr>
            </w:pPr>
            <w:r w:rsidRPr="005C5988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6</w:t>
            </w:r>
          </w:p>
        </w:tc>
      </w:tr>
    </w:tbl>
    <w:p w14:paraId="145E53DD" w14:textId="77777777" w:rsidR="003B19D4" w:rsidRPr="009060F8" w:rsidRDefault="003B19D4" w:rsidP="00FC5A2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Calibri" w:hAnsi="GHEA Grapalat" w:cs="Times New Roman"/>
          <w:bCs/>
          <w:noProof/>
          <w:lang w:val="hy-AM"/>
        </w:rPr>
      </w:pPr>
    </w:p>
    <w:p w14:paraId="046715DB" w14:textId="766BE229" w:rsidR="001207CB" w:rsidRPr="003B19D4" w:rsidRDefault="001207CB" w:rsidP="00BE3A9E">
      <w:pPr>
        <w:pStyle w:val="Heading6"/>
        <w:numPr>
          <w:ilvl w:val="5"/>
          <w:numId w:val="38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3B19D4">
        <w:rPr>
          <w:rFonts w:ascii="GHEA Grapalat" w:hAnsi="GHEA Grapalat"/>
          <w:b/>
          <w:color w:val="auto"/>
          <w:sz w:val="24"/>
          <w:szCs w:val="24"/>
          <w:lang w:val="hy-AM"/>
        </w:rPr>
        <w:t>Պետական տուրքեր և այլ եկամուտներ</w:t>
      </w:r>
    </w:p>
    <w:p w14:paraId="01BE16AE" w14:textId="259DF038" w:rsidR="001207CB" w:rsidRPr="009060F8" w:rsidRDefault="00BE3A9E" w:rsidP="00BE3A9E">
      <w:pPr>
        <w:pStyle w:val="ListParagraph"/>
        <w:numPr>
          <w:ilvl w:val="0"/>
          <w:numId w:val="43"/>
        </w:numPr>
        <w:tabs>
          <w:tab w:val="left" w:pos="851"/>
          <w:tab w:val="left" w:pos="1134"/>
        </w:tabs>
        <w:spacing w:after="0" w:line="276" w:lineRule="auto"/>
        <w:ind w:left="0" w:firstLine="0"/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</w:pPr>
      <w:bookmarkStart w:id="1" w:name="_Hlk190177483"/>
      <w:r w:rsidRPr="003B19D4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2025թ.</w:t>
      </w:r>
      <w:r w:rsidR="005E43A2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 xml:space="preserve"> </w:t>
      </w:r>
      <w:r w:rsidR="00A07E06" w:rsidRPr="009060F8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ՇՄՆ</w:t>
      </w:r>
      <w:r w:rsidR="001207CB" w:rsidRPr="009060F8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 xml:space="preserve"> </w:t>
      </w:r>
      <w:bookmarkEnd w:id="1"/>
      <w:r w:rsidR="001207CB" w:rsidRPr="009060F8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և նրան ենթակա պետական մարմինների կողմից գանձված պետական տուրքերը և այլ եկամուտները (մլն դրամ)</w:t>
      </w:r>
    </w:p>
    <w:tbl>
      <w:tblPr>
        <w:tblStyle w:val="TableGrid"/>
        <w:tblpPr w:leftFromText="180" w:rightFromText="180" w:vertAnchor="text" w:horzAnchor="margin" w:tblpY="130"/>
        <w:tblW w:w="10201" w:type="dxa"/>
        <w:tblLook w:val="04A0" w:firstRow="1" w:lastRow="0" w:firstColumn="1" w:lastColumn="0" w:noHBand="0" w:noVBand="1"/>
      </w:tblPr>
      <w:tblGrid>
        <w:gridCol w:w="2578"/>
        <w:gridCol w:w="2340"/>
        <w:gridCol w:w="2732"/>
        <w:gridCol w:w="2551"/>
      </w:tblGrid>
      <w:tr w:rsidR="001207CB" w:rsidRPr="009060F8" w14:paraId="744599D6" w14:textId="77777777" w:rsidTr="0070258F">
        <w:trPr>
          <w:trHeight w:val="697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478B373" w14:textId="77777777" w:rsidR="001207CB" w:rsidRPr="009060F8" w:rsidRDefault="001207CB" w:rsidP="005F63BD">
            <w:pPr>
              <w:spacing w:line="276" w:lineRule="auto"/>
              <w:contextualSpacing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589435B" w14:textId="13612413" w:rsidR="001207CB" w:rsidRPr="009060F8" w:rsidRDefault="00AD72EA" w:rsidP="005F63BD">
            <w:pPr>
              <w:spacing w:line="276" w:lineRule="auto"/>
              <w:contextualSpacing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Ճ</w:t>
            </w:r>
            <w:r w:rsidR="001207CB"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DE9DF4A" w14:textId="5EF0905B" w:rsidR="001207CB" w:rsidRPr="009060F8" w:rsidRDefault="00AD72EA" w:rsidP="005F63BD">
            <w:pPr>
              <w:spacing w:line="276" w:lineRule="auto"/>
              <w:contextualSpacing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Փ</w:t>
            </w:r>
            <w:r w:rsidR="001207CB"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027DC91" w14:textId="77777777" w:rsidR="001207CB" w:rsidRPr="009060F8" w:rsidRDefault="001207CB" w:rsidP="005F63BD">
            <w:pPr>
              <w:spacing w:line="276" w:lineRule="auto"/>
              <w:contextualSpacing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1207CB" w:rsidRPr="009060F8" w14:paraId="00D6F555" w14:textId="77777777" w:rsidTr="00632F5A">
        <w:trPr>
          <w:trHeight w:val="280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ADEA" w14:textId="77777777" w:rsidR="001207CB" w:rsidRPr="009060F8" w:rsidRDefault="001207CB" w:rsidP="005F63BD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B78E" w14:textId="12EA634A" w:rsidR="001207CB" w:rsidRPr="00063F9B" w:rsidRDefault="001207CB" w:rsidP="005F63BD">
            <w:pPr>
              <w:spacing w:line="276" w:lineRule="auto"/>
              <w:contextualSpacing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063F9B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2</w:t>
            </w:r>
            <w:r w:rsidR="00063F9B" w:rsidRPr="00063F9B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11</w:t>
            </w:r>
            <w:r w:rsidRPr="00063F9B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.</w:t>
            </w:r>
            <w:r w:rsidR="00063F9B" w:rsidRPr="00063F9B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7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C2B6" w14:textId="62A18B48" w:rsidR="001207CB" w:rsidRPr="00063F9B" w:rsidRDefault="00BE3A9E" w:rsidP="005F63BD">
            <w:pPr>
              <w:spacing w:line="276" w:lineRule="auto"/>
              <w:contextualSpacing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170.6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B155" w14:textId="3214F5FC" w:rsidR="001207CB" w:rsidRPr="00063F9B" w:rsidRDefault="00380019" w:rsidP="005F63BD">
            <w:pPr>
              <w:spacing w:line="276" w:lineRule="auto"/>
              <w:contextualSpacing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80.6</w:t>
            </w:r>
          </w:p>
        </w:tc>
      </w:tr>
      <w:tr w:rsidR="001207CB" w:rsidRPr="009060F8" w14:paraId="5DCE4972" w14:textId="77777777" w:rsidTr="00632F5A">
        <w:trPr>
          <w:trHeight w:val="272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5D46" w14:textId="77777777" w:rsidR="001207CB" w:rsidRPr="009060F8" w:rsidRDefault="001207CB" w:rsidP="005F63BD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2464" w14:textId="5E3C0D34" w:rsidR="001207CB" w:rsidRPr="00063F9B" w:rsidRDefault="00930016" w:rsidP="005F63BD">
            <w:pPr>
              <w:spacing w:line="276" w:lineRule="auto"/>
              <w:contextualSpacing/>
              <w:jc w:val="right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13.5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ED16" w14:textId="7B32B140" w:rsidR="001207CB" w:rsidRPr="00CF7A3B" w:rsidRDefault="00BE3A9E" w:rsidP="00CF7A3B">
            <w:pPr>
              <w:spacing w:line="276" w:lineRule="auto"/>
              <w:contextualSpacing/>
              <w:jc w:val="right"/>
              <w:rPr>
                <w:rFonts w:ascii="GHEA Grapalat" w:hAnsi="GHEA Grapalat"/>
                <w:noProof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7</w:t>
            </w:r>
            <w:r w:rsidR="00CF7A3B">
              <w:rPr>
                <w:rFonts w:ascii="GHEA Grapalat" w:hAnsi="GHEA Grapalat"/>
                <w:noProof/>
                <w:sz w:val="18"/>
                <w:szCs w:val="18"/>
                <w:lang w:val="ru-RU"/>
              </w:rPr>
              <w:t>9</w:t>
            </w: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.</w:t>
            </w:r>
            <w:r w:rsidR="00CF7A3B">
              <w:rPr>
                <w:rFonts w:ascii="GHEA Grapalat" w:hAnsi="GHEA Grapalat"/>
                <w:noProof/>
                <w:sz w:val="18"/>
                <w:szCs w:val="18"/>
                <w:lang w:val="ru-RU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603F" w14:textId="3D1329A8" w:rsidR="001207CB" w:rsidRPr="00CF7A3B" w:rsidRDefault="00930016" w:rsidP="00CF7A3B">
            <w:pPr>
              <w:spacing w:line="276" w:lineRule="auto"/>
              <w:contextualSpacing/>
              <w:jc w:val="right"/>
              <w:rPr>
                <w:rFonts w:ascii="GHEA Grapalat" w:hAnsi="GHEA Grapalat"/>
                <w:noProof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584.8</w:t>
            </w:r>
          </w:p>
        </w:tc>
      </w:tr>
    </w:tbl>
    <w:p w14:paraId="3B7AA30F" w14:textId="77777777" w:rsidR="00F27133" w:rsidRPr="00FC5A25" w:rsidRDefault="00F27133" w:rsidP="00FC5A2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  <w:noProof/>
          <w:lang w:val="hy-AM"/>
        </w:rPr>
      </w:pPr>
    </w:p>
    <w:p w14:paraId="4DE47E4B" w14:textId="31316006" w:rsidR="001207CB" w:rsidRPr="00BE3A9E" w:rsidRDefault="001207CB" w:rsidP="00BE3A9E">
      <w:pPr>
        <w:pStyle w:val="Heading6"/>
        <w:numPr>
          <w:ilvl w:val="5"/>
          <w:numId w:val="38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BE3A9E">
        <w:rPr>
          <w:rFonts w:ascii="GHEA Grapalat" w:hAnsi="GHEA Grapalat"/>
          <w:b/>
          <w:color w:val="auto"/>
          <w:sz w:val="24"/>
          <w:szCs w:val="24"/>
          <w:lang w:val="hy-AM"/>
        </w:rPr>
        <w:t>Ծախսերի կատարման վերլուծություն</w:t>
      </w:r>
    </w:p>
    <w:p w14:paraId="51CDE1F4" w14:textId="0BF78156" w:rsidR="001207CB" w:rsidRPr="009060F8" w:rsidRDefault="00D27657" w:rsidP="005F63BD">
      <w:pPr>
        <w:spacing w:after="0" w:line="276" w:lineRule="auto"/>
        <w:ind w:firstLine="567"/>
        <w:outlineLvl w:val="2"/>
        <w:rPr>
          <w:rFonts w:ascii="GHEA Grapalat" w:eastAsia="Times New Roman" w:hAnsi="GHEA Grapalat"/>
          <w:b/>
          <w:bCs/>
          <w:noProof/>
          <w:lang w:val="hy-AM"/>
        </w:rPr>
      </w:pPr>
      <w:r w:rsidRPr="009060F8">
        <w:rPr>
          <w:rFonts w:ascii="GHEA Grapalat" w:eastAsia="Times New Roman" w:hAnsi="GHEA Grapalat"/>
          <w:b/>
          <w:bCs/>
          <w:noProof/>
          <w:lang w:val="hy-AM"/>
        </w:rPr>
        <w:t>ՇՄՆ</w:t>
      </w:r>
      <w:r w:rsidR="001207CB" w:rsidRPr="009060F8">
        <w:rPr>
          <w:rFonts w:ascii="GHEA Grapalat" w:eastAsia="Times New Roman" w:hAnsi="GHEA Grapalat"/>
          <w:b/>
          <w:bCs/>
          <w:noProof/>
          <w:lang w:val="hy-AM"/>
        </w:rPr>
        <w:t xml:space="preserve"> ծախսը՝ </w:t>
      </w:r>
      <w:r w:rsidR="008B2C98" w:rsidRPr="009060F8">
        <w:rPr>
          <w:rFonts w:ascii="GHEA Grapalat" w:eastAsia="Times New Roman" w:hAnsi="GHEA Grapalat"/>
          <w:b/>
          <w:bCs/>
          <w:noProof/>
          <w:lang w:val="hy-AM"/>
        </w:rPr>
        <w:t>13</w:t>
      </w:r>
      <w:r w:rsidR="001207CB" w:rsidRPr="009060F8">
        <w:rPr>
          <w:rFonts w:ascii="GHEA Grapalat" w:eastAsia="Times New Roman" w:hAnsi="GHEA Grapalat"/>
          <w:b/>
          <w:bCs/>
          <w:noProof/>
          <w:lang w:val="hy-AM"/>
        </w:rPr>
        <w:t>.</w:t>
      </w:r>
      <w:r w:rsidR="008B2C98" w:rsidRPr="009060F8">
        <w:rPr>
          <w:rFonts w:ascii="GHEA Grapalat" w:eastAsia="Times New Roman" w:hAnsi="GHEA Grapalat"/>
          <w:b/>
          <w:bCs/>
          <w:noProof/>
          <w:lang w:val="hy-AM"/>
        </w:rPr>
        <w:t>1</w:t>
      </w:r>
      <w:r w:rsidR="001207CB" w:rsidRPr="009060F8">
        <w:rPr>
          <w:rFonts w:ascii="GHEA Grapalat" w:eastAsia="Times New Roman" w:hAnsi="GHEA Grapalat"/>
          <w:b/>
          <w:bCs/>
          <w:noProof/>
          <w:lang w:val="hy-AM"/>
        </w:rPr>
        <w:t xml:space="preserve"> մլրդ դրամ, կատարողականը՝ 8</w:t>
      </w:r>
      <w:r w:rsidR="008B2C98" w:rsidRPr="009060F8">
        <w:rPr>
          <w:rFonts w:ascii="GHEA Grapalat" w:eastAsia="Times New Roman" w:hAnsi="GHEA Grapalat"/>
          <w:b/>
          <w:bCs/>
          <w:noProof/>
          <w:lang w:val="hy-AM"/>
        </w:rPr>
        <w:t>0</w:t>
      </w:r>
      <w:r w:rsidR="001207CB" w:rsidRPr="009060F8">
        <w:rPr>
          <w:rFonts w:ascii="GHEA Grapalat" w:eastAsia="Times New Roman" w:hAnsi="GHEA Grapalat"/>
          <w:b/>
          <w:bCs/>
          <w:noProof/>
          <w:lang w:val="hy-AM"/>
        </w:rPr>
        <w:t>.</w:t>
      </w:r>
      <w:r w:rsidR="00D5762B">
        <w:rPr>
          <w:rFonts w:ascii="GHEA Grapalat" w:eastAsia="Times New Roman" w:hAnsi="GHEA Grapalat"/>
          <w:b/>
          <w:bCs/>
          <w:noProof/>
          <w:lang w:val="hy-AM"/>
        </w:rPr>
        <w:t>8</w:t>
      </w:r>
      <w:r w:rsidR="001207CB" w:rsidRPr="009060F8">
        <w:rPr>
          <w:rFonts w:ascii="GHEA Grapalat" w:eastAsia="Times New Roman" w:hAnsi="GHEA Grapalat"/>
          <w:b/>
          <w:bCs/>
          <w:noProof/>
          <w:lang w:val="hy-AM"/>
        </w:rPr>
        <w:t>%։</w:t>
      </w:r>
    </w:p>
    <w:p w14:paraId="5C059159" w14:textId="6031FF08" w:rsidR="00D27657" w:rsidRPr="00FC5A25" w:rsidRDefault="00D27657" w:rsidP="00FC5A2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  <w:noProof/>
          <w:lang w:val="hy-AM"/>
        </w:rPr>
      </w:pPr>
    </w:p>
    <w:p w14:paraId="62623E42" w14:textId="0D8A3B8F" w:rsidR="001207CB" w:rsidRPr="009060F8" w:rsidRDefault="001207CB" w:rsidP="00380019">
      <w:pPr>
        <w:pStyle w:val="ListParagraph"/>
        <w:numPr>
          <w:ilvl w:val="0"/>
          <w:numId w:val="43"/>
        </w:numPr>
        <w:tabs>
          <w:tab w:val="left" w:pos="851"/>
          <w:tab w:val="left" w:pos="1134"/>
        </w:tabs>
        <w:spacing w:after="0" w:line="276" w:lineRule="auto"/>
        <w:ind w:left="0" w:firstLine="0"/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</w:pPr>
      <w:r w:rsidRPr="009060F8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202</w:t>
      </w:r>
      <w:r w:rsidR="008B2C98" w:rsidRPr="009060F8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5</w:t>
      </w:r>
      <w:r w:rsidRPr="009060F8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թ</w:t>
      </w:r>
      <w:r w:rsidRPr="00380019">
        <w:rPr>
          <w:rFonts w:ascii="Cambria Math" w:eastAsia="Times New Roman" w:hAnsi="Cambria Math" w:cs="Cambria Math"/>
          <w:b/>
          <w:bCs/>
          <w:noProof/>
          <w:sz w:val="18"/>
          <w:szCs w:val="18"/>
          <w:lang w:val="hy-AM"/>
        </w:rPr>
        <w:t>․</w:t>
      </w:r>
      <w:r w:rsidRPr="009060F8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 xml:space="preserve"> </w:t>
      </w:r>
      <w:r w:rsidR="0074595D" w:rsidRPr="009060F8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ՇՄՆ</w:t>
      </w:r>
      <w:r w:rsidRPr="009060F8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 xml:space="preserve"> կողմից իրականացված ծրագրերը (մլն</w:t>
      </w:r>
      <w:r w:rsidR="0074595D" w:rsidRPr="00380019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 xml:space="preserve"> </w:t>
      </w:r>
      <w:r w:rsidRPr="009060F8">
        <w:rPr>
          <w:rFonts w:ascii="GHEA Grapalat" w:eastAsia="Times New Roman" w:hAnsi="GHEA Grapalat" w:cs="Times New Roman"/>
          <w:b/>
          <w:bCs/>
          <w:noProof/>
          <w:sz w:val="18"/>
          <w:szCs w:val="18"/>
          <w:lang w:val="hy-AM"/>
        </w:rPr>
        <w:t>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1149"/>
        <w:gridCol w:w="1260"/>
        <w:gridCol w:w="990"/>
        <w:gridCol w:w="1276"/>
        <w:gridCol w:w="1275"/>
        <w:gridCol w:w="995"/>
      </w:tblGrid>
      <w:tr w:rsidR="008B2C98" w:rsidRPr="009060F8" w14:paraId="300FFA72" w14:textId="77777777" w:rsidTr="00380019">
        <w:trPr>
          <w:trHeight w:val="1453"/>
        </w:trPr>
        <w:tc>
          <w:tcPr>
            <w:tcW w:w="3261" w:type="dxa"/>
            <w:shd w:val="clear" w:color="auto" w:fill="D9E2F3" w:themeFill="accent1" w:themeFillTint="33"/>
            <w:noWrap/>
          </w:tcPr>
          <w:p w14:paraId="1E118E5C" w14:textId="77777777" w:rsidR="008B2C98" w:rsidRPr="009060F8" w:rsidRDefault="008B2C98" w:rsidP="005F63BD">
            <w:pPr>
              <w:spacing w:line="276" w:lineRule="auto"/>
              <w:jc w:val="center"/>
              <w:outlineLvl w:val="3"/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149" w:type="dxa"/>
            <w:shd w:val="clear" w:color="auto" w:fill="D9E2F3" w:themeFill="accent1" w:themeFillTint="33"/>
            <w:hideMark/>
          </w:tcPr>
          <w:p w14:paraId="228F2EFF" w14:textId="252677B6" w:rsidR="008B2C98" w:rsidRPr="009060F8" w:rsidRDefault="008B2C98" w:rsidP="005F63BD">
            <w:pPr>
              <w:spacing w:line="276" w:lineRule="auto"/>
              <w:jc w:val="center"/>
              <w:outlineLvl w:val="3"/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t>2024թ. փաստ</w:t>
            </w: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br/>
            </w:r>
          </w:p>
        </w:tc>
        <w:tc>
          <w:tcPr>
            <w:tcW w:w="1260" w:type="dxa"/>
            <w:shd w:val="clear" w:color="auto" w:fill="D9E2F3" w:themeFill="accent1" w:themeFillTint="33"/>
            <w:hideMark/>
          </w:tcPr>
          <w:p w14:paraId="6A0AC2BA" w14:textId="4D124AAB" w:rsidR="008B2C98" w:rsidRPr="009060F8" w:rsidRDefault="008B2C98" w:rsidP="005F63BD">
            <w:pPr>
              <w:spacing w:line="276" w:lineRule="auto"/>
              <w:jc w:val="center"/>
              <w:outlineLvl w:val="3"/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t xml:space="preserve">2025թ. </w:t>
            </w: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br/>
              <w:t>ճշտված պլան</w:t>
            </w:r>
          </w:p>
        </w:tc>
        <w:tc>
          <w:tcPr>
            <w:tcW w:w="990" w:type="dxa"/>
            <w:shd w:val="clear" w:color="auto" w:fill="D9E2F3" w:themeFill="accent1" w:themeFillTint="33"/>
            <w:hideMark/>
          </w:tcPr>
          <w:p w14:paraId="39DD4E76" w14:textId="75405B25" w:rsidR="008B2C98" w:rsidRPr="009060F8" w:rsidRDefault="008B2C98" w:rsidP="005F63BD">
            <w:pPr>
              <w:spacing w:line="276" w:lineRule="auto"/>
              <w:jc w:val="center"/>
              <w:outlineLvl w:val="3"/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t>2025թ. փաստ</w:t>
            </w:r>
          </w:p>
        </w:tc>
        <w:tc>
          <w:tcPr>
            <w:tcW w:w="1276" w:type="dxa"/>
            <w:shd w:val="clear" w:color="auto" w:fill="D9E2F3" w:themeFill="accent1" w:themeFillTint="33"/>
            <w:hideMark/>
          </w:tcPr>
          <w:p w14:paraId="7A17C620" w14:textId="77777777" w:rsidR="008B2C98" w:rsidRPr="009060F8" w:rsidRDefault="008B2C98" w:rsidP="005F63BD">
            <w:pPr>
              <w:spacing w:line="276" w:lineRule="auto"/>
              <w:jc w:val="center"/>
              <w:outlineLvl w:val="3"/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t>Կատարո-ղական ճշտված պլանի նկատմամբ</w:t>
            </w: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br/>
              <w:t>(%)</w:t>
            </w:r>
          </w:p>
        </w:tc>
        <w:tc>
          <w:tcPr>
            <w:tcW w:w="1275" w:type="dxa"/>
            <w:shd w:val="clear" w:color="auto" w:fill="D9E2F3" w:themeFill="accent1" w:themeFillTint="33"/>
            <w:hideMark/>
          </w:tcPr>
          <w:p w14:paraId="7D18C1D7" w14:textId="45726E6A" w:rsidR="008B2C98" w:rsidRPr="009060F8" w:rsidRDefault="008B2C98" w:rsidP="005F63BD">
            <w:pPr>
              <w:spacing w:line="276" w:lineRule="auto"/>
              <w:jc w:val="center"/>
              <w:outlineLvl w:val="3"/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t>2025թ</w:t>
            </w:r>
            <w:r w:rsidRPr="009060F8">
              <w:rPr>
                <w:rFonts w:ascii="Cambria Math" w:eastAsia="MS Mincho" w:hAnsi="Cambria Math" w:cs="Cambria Math"/>
                <w:bCs/>
                <w:noProof/>
                <w:sz w:val="18"/>
                <w:szCs w:val="18"/>
                <w:lang w:val="hy-AM"/>
              </w:rPr>
              <w:t>․</w:t>
            </w: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br/>
              <w:t>2024</w:t>
            </w:r>
            <w:r w:rsidRPr="009060F8">
              <w:rPr>
                <w:rFonts w:ascii="GHEA Grapalat" w:eastAsia="Times New Roman" w:hAnsi="GHEA Grapalat" w:cs="GHEA Grapalat"/>
                <w:bCs/>
                <w:noProof/>
                <w:sz w:val="18"/>
                <w:szCs w:val="18"/>
                <w:lang w:val="hy-AM"/>
              </w:rPr>
              <w:t>թ.</w:t>
            </w:r>
            <w:r w:rsidRPr="009060F8">
              <w:rPr>
                <w:rFonts w:ascii="GHEA Grapalat" w:eastAsia="MS Mincho" w:hAnsi="GHEA Grapalat" w:cs="MS Mincho"/>
                <w:bCs/>
                <w:noProof/>
                <w:sz w:val="18"/>
                <w:szCs w:val="18"/>
                <w:lang w:val="hy-AM"/>
              </w:rPr>
              <w:t>-ի</w:t>
            </w: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t xml:space="preserve"> </w:t>
            </w:r>
            <w:r w:rsidRPr="009060F8">
              <w:rPr>
                <w:rFonts w:ascii="GHEA Grapalat" w:eastAsia="Times New Roman" w:hAnsi="GHEA Grapalat" w:cs="GHEA Grapalat"/>
                <w:bCs/>
                <w:noProof/>
                <w:sz w:val="18"/>
                <w:szCs w:val="18"/>
                <w:lang w:val="hy-AM"/>
              </w:rPr>
              <w:t>նկատմամբ</w:t>
            </w: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br/>
              <w:t>(%)</w:t>
            </w:r>
          </w:p>
        </w:tc>
        <w:tc>
          <w:tcPr>
            <w:tcW w:w="995" w:type="dxa"/>
            <w:shd w:val="clear" w:color="auto" w:fill="D9E2F3" w:themeFill="accent1" w:themeFillTint="33"/>
            <w:hideMark/>
          </w:tcPr>
          <w:p w14:paraId="39D15E00" w14:textId="30F23293" w:rsidR="008B2C98" w:rsidRPr="009060F8" w:rsidRDefault="008B2C98" w:rsidP="005F63BD">
            <w:pPr>
              <w:spacing w:line="276" w:lineRule="auto"/>
              <w:jc w:val="center"/>
              <w:outlineLvl w:val="3"/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t>2025թ</w:t>
            </w:r>
            <w:r w:rsidRPr="009060F8">
              <w:rPr>
                <w:rFonts w:ascii="Cambria Math" w:eastAsia="MS Mincho" w:hAnsi="Cambria Math" w:cs="Cambria Math"/>
                <w:bCs/>
                <w:noProof/>
                <w:sz w:val="18"/>
                <w:szCs w:val="18"/>
                <w:lang w:val="hy-AM"/>
              </w:rPr>
              <w:t>․</w:t>
            </w: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t xml:space="preserve"> 2024</w:t>
            </w:r>
            <w:r w:rsidRPr="009060F8">
              <w:rPr>
                <w:rFonts w:ascii="GHEA Grapalat" w:eastAsia="Times New Roman" w:hAnsi="GHEA Grapalat" w:cs="GHEA Grapalat"/>
                <w:bCs/>
                <w:noProof/>
                <w:sz w:val="18"/>
                <w:szCs w:val="18"/>
                <w:lang w:val="hy-AM"/>
              </w:rPr>
              <w:t>թ</w:t>
            </w:r>
            <w:r w:rsidRPr="009060F8">
              <w:rPr>
                <w:rFonts w:ascii="Cambria Math" w:eastAsia="MS Mincho" w:hAnsi="Cambria Math" w:cs="Cambria Math"/>
                <w:bCs/>
                <w:noProof/>
                <w:sz w:val="18"/>
                <w:szCs w:val="18"/>
                <w:lang w:val="hy-AM"/>
              </w:rPr>
              <w:t>․</w:t>
            </w:r>
            <w:r w:rsidRPr="009060F8">
              <w:rPr>
                <w:rFonts w:ascii="GHEA Grapalat" w:eastAsia="Times New Roman" w:hAnsi="GHEA Grapalat"/>
                <w:bCs/>
                <w:noProof/>
                <w:sz w:val="18"/>
                <w:szCs w:val="18"/>
                <w:lang w:val="hy-AM"/>
              </w:rPr>
              <w:t xml:space="preserve"> </w:t>
            </w:r>
            <w:r w:rsidRPr="009060F8">
              <w:rPr>
                <w:rFonts w:ascii="GHEA Grapalat" w:eastAsia="Times New Roman" w:hAnsi="GHEA Grapalat" w:cs="GHEA Grapalat"/>
                <w:bCs/>
                <w:noProof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380019" w:rsidRPr="009060F8" w14:paraId="179D8BA0" w14:textId="77777777" w:rsidTr="00380019">
        <w:trPr>
          <w:trHeight w:val="3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7B616" w14:textId="77777777" w:rsidR="00380019" w:rsidRPr="009060F8" w:rsidRDefault="00380019" w:rsidP="00380019">
            <w:pPr>
              <w:spacing w:line="276" w:lineRule="auto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E15F8D" w14:textId="76D2D7E6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b/>
                <w:bCs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noProof/>
                <w:sz w:val="18"/>
                <w:szCs w:val="18"/>
                <w:lang w:val="hy-AM"/>
              </w:rPr>
              <w:t>9,</w:t>
            </w:r>
            <w:r w:rsidRPr="009060F8">
              <w:rPr>
                <w:rFonts w:ascii="GHEA Grapalat" w:hAnsi="GHEA Grapalat" w:cs="Calibri"/>
                <w:b/>
                <w:bCs/>
                <w:noProof/>
                <w:sz w:val="18"/>
                <w:szCs w:val="18"/>
                <w:lang w:val="hy-AM"/>
              </w:rPr>
              <w:t>325.2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BA446" w14:textId="3CCFCE6C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  <w:lang w:val="hy-AM"/>
              </w:rPr>
              <w:t>16,</w:t>
            </w:r>
            <w:r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</w:rPr>
              <w:t>196</w:t>
            </w:r>
            <w:r w:rsidRPr="009060F8"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  <w:lang w:val="hy-AM"/>
              </w:rPr>
              <w:t>.6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9FB99" w14:textId="57642047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  <w:lang w:val="hy-AM"/>
              </w:rPr>
              <w:t>13,</w:t>
            </w:r>
            <w:r w:rsidRPr="009060F8"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  <w:lang w:val="hy-AM"/>
              </w:rPr>
              <w:t>0</w:t>
            </w:r>
            <w:r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</w:rPr>
              <w:t>86</w:t>
            </w:r>
            <w:r w:rsidRPr="009060F8"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  <w:lang w:val="hy-AM"/>
              </w:rPr>
              <w:t>.</w:t>
            </w:r>
            <w:r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B62B8C" w14:textId="11B18007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b/>
                <w:bCs/>
                <w:noProof/>
                <w:sz w:val="18"/>
                <w:szCs w:val="18"/>
                <w:lang w:val="hy-AM"/>
              </w:rPr>
              <w:t>80.8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16336" w14:textId="24A9164B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b/>
                <w:bCs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noProof/>
                <w:color w:val="000000"/>
                <w:sz w:val="18"/>
                <w:szCs w:val="18"/>
                <w:lang w:val="hy-AM"/>
              </w:rPr>
              <w:t>140.</w:t>
            </w:r>
            <w:r>
              <w:rPr>
                <w:rFonts w:ascii="GHEA Grapalat" w:hAnsi="GHEA Grapalat" w:cs="Calibri"/>
                <w:b/>
                <w:bCs/>
                <w:noProof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80828" w14:textId="36B7D157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eastAsia="Times New Roman" w:hAnsi="GHEA Grapalat"/>
                <w:b/>
                <w:bCs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noProof/>
                <w:color w:val="000000"/>
                <w:sz w:val="18"/>
                <w:szCs w:val="18"/>
                <w:lang w:val="hy-AM"/>
              </w:rPr>
              <w:t>3,</w:t>
            </w:r>
            <w:r w:rsidRPr="009060F8">
              <w:rPr>
                <w:rFonts w:ascii="GHEA Grapalat" w:hAnsi="GHEA Grapalat" w:cs="Calibri"/>
                <w:b/>
                <w:bCs/>
                <w:noProof/>
                <w:color w:val="000000"/>
                <w:sz w:val="18"/>
                <w:szCs w:val="18"/>
                <w:lang w:val="hy-AM"/>
              </w:rPr>
              <w:t>7</w:t>
            </w:r>
            <w:r>
              <w:rPr>
                <w:rFonts w:ascii="GHEA Grapalat" w:hAnsi="GHEA Grapalat" w:cs="Calibri"/>
                <w:b/>
                <w:bCs/>
                <w:noProof/>
                <w:color w:val="000000"/>
                <w:sz w:val="18"/>
                <w:szCs w:val="18"/>
              </w:rPr>
              <w:t>61</w:t>
            </w:r>
            <w:r w:rsidRPr="009060F8">
              <w:rPr>
                <w:rFonts w:ascii="GHEA Grapalat" w:hAnsi="GHEA Grapalat" w:cs="Calibri"/>
                <w:b/>
                <w:bCs/>
                <w:noProof/>
                <w:color w:val="000000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Calibri"/>
                <w:b/>
                <w:bCs/>
                <w:noProof/>
                <w:color w:val="000000"/>
                <w:sz w:val="18"/>
                <w:szCs w:val="18"/>
              </w:rPr>
              <w:t>2</w:t>
            </w:r>
          </w:p>
        </w:tc>
      </w:tr>
      <w:tr w:rsidR="00380019" w:rsidRPr="009060F8" w14:paraId="68EF8D7D" w14:textId="77777777" w:rsidTr="00380019">
        <w:trPr>
          <w:trHeight w:val="53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2293C" w14:textId="77777777" w:rsidR="00380019" w:rsidRPr="009060F8" w:rsidRDefault="00380019" w:rsidP="00380019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Շրջակա միջավայրի վրա ազդեցության գնահատում և մոնիթորինգ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49E70" w14:textId="61894E8E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2</w:t>
            </w: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,</w:t>
            </w: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251.4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F1F00" w14:textId="6F2D2A11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3</w:t>
            </w: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,</w:t>
            </w: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364.0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54DFF" w14:textId="36F1725E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2</w:t>
            </w: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,</w:t>
            </w: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595.1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DE104" w14:textId="20227251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77.1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E24D4" w14:textId="5B84C033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115.3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7B2B5" w14:textId="1A69403E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343.7</w:t>
            </w:r>
          </w:p>
        </w:tc>
      </w:tr>
      <w:tr w:rsidR="00380019" w:rsidRPr="009060F8" w14:paraId="539418A8" w14:textId="77777777" w:rsidTr="00380019">
        <w:trPr>
          <w:trHeight w:val="100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3D60B" w14:textId="77777777" w:rsidR="00380019" w:rsidRPr="009060F8" w:rsidRDefault="00380019" w:rsidP="00380019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Շրջակա միջավայրի ոլորտում պետական քաղաքականության մշակում, ծրագրերի համակարգում և մոնիթորինգ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7317A" w14:textId="6B977866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1,</w:t>
            </w:r>
            <w:r w:rsidRPr="00D535BB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354.8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1C1C1" w14:textId="27D18305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1,</w:t>
            </w:r>
            <w:r w:rsidRPr="00D535BB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394.6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2D7F1" w14:textId="36A6C753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1,</w:t>
            </w:r>
            <w:r w:rsidRPr="00D535BB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376.1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2EF52" w14:textId="521B2A25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</w:pPr>
            <w:r w:rsidRPr="00D535BB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98.7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41486" w14:textId="06CF8A32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D535BB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101.6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43C90" w14:textId="77549ABB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</w:pPr>
            <w:r w:rsidRPr="00D535BB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21.3</w:t>
            </w:r>
          </w:p>
        </w:tc>
      </w:tr>
      <w:tr w:rsidR="00380019" w:rsidRPr="009060F8" w14:paraId="69AB1027" w14:textId="77777777" w:rsidTr="00380019">
        <w:trPr>
          <w:trHeight w:val="64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2D5A5" w14:textId="77777777" w:rsidR="00380019" w:rsidRPr="009060F8" w:rsidRDefault="00380019" w:rsidP="00380019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Բնապահպանական ծրագրերի իրականացում համայնքներում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B1B5D" w14:textId="2CF2C097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271.3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5CBE0" w14:textId="39C5DA21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1,</w:t>
            </w: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046.1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B2B69" w14:textId="72A4D5D6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846.5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D4F94" w14:textId="4B8BB69C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80</w:t>
            </w: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2EB76" w14:textId="15F2E26A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312.</w:t>
            </w:r>
            <w:r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FC9BC" w14:textId="5E7F39DD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575.2</w:t>
            </w:r>
          </w:p>
        </w:tc>
      </w:tr>
      <w:tr w:rsidR="00380019" w:rsidRPr="009060F8" w14:paraId="371E4943" w14:textId="77777777" w:rsidTr="00380019">
        <w:trPr>
          <w:trHeight w:val="82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7A6B8" w14:textId="15654CBC" w:rsidR="00380019" w:rsidRPr="009060F8" w:rsidRDefault="00380019" w:rsidP="00380019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380019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Բնական ռեսուրսների և բնության հատուկ պահպանվող տարածքների կառավարում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3D907" w14:textId="77D32B1B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1,</w:t>
            </w: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337.8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9C8DF" w14:textId="14637CC8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2,</w:t>
            </w: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316.5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BD912" w14:textId="1886AF3D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1,</w:t>
            </w: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642.1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35B03" w14:textId="45A93A3B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70.9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742E7" w14:textId="130E992C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122.7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E7654" w14:textId="3418103F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304.3</w:t>
            </w:r>
          </w:p>
        </w:tc>
      </w:tr>
      <w:tr w:rsidR="00380019" w:rsidRPr="009060F8" w14:paraId="742CC966" w14:textId="77777777" w:rsidTr="00380019">
        <w:trPr>
          <w:trHeight w:val="40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D5387" w14:textId="41F2A6A1" w:rsidR="00380019" w:rsidRPr="009060F8" w:rsidRDefault="00380019" w:rsidP="00380019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Անտառների կառավարում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A20C1" w14:textId="7B29AB3B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4,</w:t>
            </w: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067.4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78D98" w14:textId="7AC3BFE6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8,</w:t>
            </w: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034.6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FAEE7" w14:textId="76C5AAC7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6,</w:t>
            </w: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585.8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58D9D" w14:textId="2250A232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82.0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694A1" w14:textId="4C842C61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161.9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0C11A" w14:textId="684813BE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2,</w:t>
            </w:r>
            <w:r w:rsidRPr="009060F8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518.</w:t>
            </w:r>
            <w:r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5</w:t>
            </w:r>
          </w:p>
        </w:tc>
      </w:tr>
      <w:tr w:rsidR="00380019" w:rsidRPr="009060F8" w14:paraId="079D7493" w14:textId="77777777" w:rsidTr="00380019">
        <w:trPr>
          <w:trHeight w:val="49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74EC7" w14:textId="77777777" w:rsidR="00380019" w:rsidRPr="009060F8" w:rsidRDefault="00380019" w:rsidP="00380019">
            <w:pPr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Բնագիտական նմուշների պահպանություն և ցուցադրություն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62AE4" w14:textId="089B0387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42.5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85DBE" w14:textId="7DC38CA3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40.8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137F5" w14:textId="15417136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40.8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CAE76" w14:textId="564A1101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  <w:t>100.0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DB363" w14:textId="7B3CCD27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96.0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7EAF4" w14:textId="5624FABD" w:rsidR="00380019" w:rsidRPr="009060F8" w:rsidRDefault="00380019" w:rsidP="00380019">
            <w:pPr>
              <w:spacing w:line="276" w:lineRule="auto"/>
              <w:jc w:val="right"/>
              <w:outlineLvl w:val="3"/>
              <w:rPr>
                <w:rFonts w:ascii="GHEA Grapalat" w:hAnsi="GHEA Grapalat" w:cs="Calibri"/>
                <w:noProof/>
                <w:sz w:val="18"/>
                <w:szCs w:val="18"/>
                <w:lang w:val="hy-AM"/>
              </w:rPr>
            </w:pPr>
            <w:r w:rsidRPr="009060F8"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/>
              </w:rPr>
              <w:t>(1.7)</w:t>
            </w:r>
          </w:p>
        </w:tc>
      </w:tr>
    </w:tbl>
    <w:p w14:paraId="3B70D6EA" w14:textId="77777777" w:rsidR="008B2C98" w:rsidRPr="00FC5A25" w:rsidRDefault="008B2C98" w:rsidP="00FC5A2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  <w:noProof/>
          <w:lang w:val="hy-AM"/>
        </w:rPr>
      </w:pPr>
    </w:p>
    <w:p w14:paraId="3259D4C4" w14:textId="48EE4FD4" w:rsidR="00380019" w:rsidRDefault="00380019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  <w:lang w:val="hy-AM"/>
        </w:rPr>
      </w:pPr>
      <w:r w:rsidRPr="00380019">
        <w:rPr>
          <w:rFonts w:ascii="GHEA Grapalat" w:eastAsia="Times New Roman" w:hAnsi="GHEA Grapalat" w:cs="GHEA Grapalat"/>
          <w:iCs/>
          <w:noProof/>
          <w:lang w:val="hy-AM"/>
        </w:rPr>
        <w:t xml:space="preserve">Հաշվետու տարվա ընթացքում ՇՄՆ պատասխանատվությամբ իրականացվել է պետական բյուջեի 6 ծրագիր, որոնց ընդհանուր ծախսերը կազմել են շուրջ 13.1 մլրդ դրամ՝ ապահովելով 80.8% </w:t>
      </w:r>
      <w:r w:rsidRPr="00380019">
        <w:rPr>
          <w:rFonts w:ascii="GHEA Grapalat" w:eastAsia="Times New Roman" w:hAnsi="GHEA Grapalat" w:cs="GHEA Grapalat"/>
          <w:iCs/>
          <w:noProof/>
          <w:lang w:val="hy-AM"/>
        </w:rPr>
        <w:lastRenderedPageBreak/>
        <w:t>կատարողական։ Ծրագրված ցուցանիշից շեղումը հիմնականում պայմանավորված է նախարարության ծախսերում զգալի տեսակարար կշիռ ունեցող «Անտառների կառավարում», «Բնական ռեսուրսների և բնության հատուկ պահպանվող տարածքների կառավարում և պահպանում» և «Շրջակա միջավայրի վրա ազդեցության գնահատում և մոնիթորինգ» ծրագրերի կատարողական</w:t>
      </w:r>
      <w:r w:rsidR="0043395F">
        <w:rPr>
          <w:rFonts w:ascii="GHEA Grapalat" w:eastAsia="Times New Roman" w:hAnsi="GHEA Grapalat" w:cs="GHEA Grapalat"/>
          <w:iCs/>
          <w:noProof/>
          <w:lang w:val="hy-AM"/>
        </w:rPr>
        <w:t>ով</w:t>
      </w:r>
      <w:r w:rsidRPr="00380019">
        <w:rPr>
          <w:rFonts w:ascii="GHEA Grapalat" w:eastAsia="Times New Roman" w:hAnsi="GHEA Grapalat" w:cs="GHEA Grapalat"/>
          <w:iCs/>
          <w:noProof/>
          <w:lang w:val="hy-AM"/>
        </w:rPr>
        <w:t>։ Նախորդ տարվա համեմատ նախարարության ծրագրերի շրջանակներում կատարված ծախսերն աճել են 40.3%</w:t>
      </w:r>
      <w:r w:rsidRPr="00380019">
        <w:rPr>
          <w:rFonts w:ascii="GHEA Grapalat" w:eastAsia="Times New Roman" w:hAnsi="GHEA Grapalat" w:cs="GHEA Grapalat"/>
          <w:iCs/>
          <w:noProof/>
          <w:lang w:val="hy-AM"/>
        </w:rPr>
        <w:noBreakHyphen/>
        <w:t>ով կամ 3.8 մլրդ դրամով</w:t>
      </w:r>
      <w:r w:rsidR="0043395F" w:rsidRPr="002D721D">
        <w:rPr>
          <w:rFonts w:ascii="GHEA Grapalat" w:eastAsia="Times New Roman" w:hAnsi="GHEA Grapalat" w:cs="GHEA Grapalat"/>
          <w:iCs/>
          <w:lang w:val="hy-AM"/>
        </w:rPr>
        <w:t>` հիմնականում պայմանավորված</w:t>
      </w:r>
      <w:r w:rsidR="0043395F">
        <w:rPr>
          <w:rFonts w:ascii="GHEA Grapalat" w:eastAsia="Times New Roman" w:hAnsi="GHEA Grapalat" w:cs="GHEA Grapalat"/>
          <w:iCs/>
          <w:lang w:val="hy-AM"/>
        </w:rPr>
        <w:t xml:space="preserve"> </w:t>
      </w:r>
      <w:r w:rsidR="0043395F" w:rsidRPr="002D721D">
        <w:rPr>
          <w:rFonts w:ascii="GHEA Grapalat" w:eastAsia="Times New Roman" w:hAnsi="GHEA Grapalat" w:cs="GHEA Grapalat"/>
          <w:iCs/>
          <w:lang w:val="hy-AM"/>
        </w:rPr>
        <w:t>«Անտառների կառավարում»</w:t>
      </w:r>
      <w:r w:rsidR="0043395F">
        <w:rPr>
          <w:rFonts w:ascii="GHEA Grapalat" w:eastAsia="Times New Roman" w:hAnsi="GHEA Grapalat" w:cs="GHEA Grapalat"/>
          <w:iCs/>
          <w:lang w:val="hy-AM"/>
        </w:rPr>
        <w:t xml:space="preserve"> և </w:t>
      </w:r>
      <w:r w:rsidR="0043395F" w:rsidRPr="002D721D">
        <w:rPr>
          <w:rFonts w:ascii="GHEA Grapalat" w:eastAsia="Times New Roman" w:hAnsi="GHEA Grapalat" w:cs="GHEA Grapalat"/>
          <w:iCs/>
          <w:lang w:val="hy-AM"/>
        </w:rPr>
        <w:t>«</w:t>
      </w:r>
      <w:r w:rsidR="0043395F" w:rsidRPr="0043395F">
        <w:rPr>
          <w:rFonts w:ascii="GHEA Grapalat" w:eastAsia="Times New Roman" w:hAnsi="GHEA Grapalat" w:cs="GHEA Grapalat"/>
          <w:iCs/>
          <w:lang w:val="hy-AM"/>
        </w:rPr>
        <w:t>Բնապահպանական ծրագրերի իրականացում համայնքներում</w:t>
      </w:r>
      <w:r w:rsidR="0043395F" w:rsidRPr="002D721D">
        <w:rPr>
          <w:rFonts w:ascii="GHEA Grapalat" w:eastAsia="Times New Roman" w:hAnsi="GHEA Grapalat" w:cs="GHEA Grapalat"/>
          <w:iCs/>
          <w:lang w:val="hy-AM"/>
        </w:rPr>
        <w:t xml:space="preserve">» </w:t>
      </w:r>
      <w:r w:rsidR="0043395F">
        <w:rPr>
          <w:rFonts w:ascii="GHEA Grapalat" w:eastAsia="Times New Roman" w:hAnsi="GHEA Grapalat" w:cs="GHEA Grapalat"/>
          <w:iCs/>
          <w:lang w:val="hy-AM"/>
        </w:rPr>
        <w:t>ծրագրերի շրջանակներում կատարված ծախսերի աճ</w:t>
      </w:r>
      <w:r w:rsidR="0043395F" w:rsidRPr="002D721D">
        <w:rPr>
          <w:rFonts w:ascii="GHEA Grapalat" w:eastAsia="Times New Roman" w:hAnsi="GHEA Grapalat" w:cs="GHEA Grapalat"/>
          <w:iCs/>
          <w:lang w:val="hy-AM"/>
        </w:rPr>
        <w:t>ով։</w:t>
      </w:r>
    </w:p>
    <w:p w14:paraId="2D1E0621" w14:textId="00730B0A" w:rsidR="00205FAD" w:rsidRPr="005B0C0B" w:rsidRDefault="000C64F5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4235B9">
        <w:rPr>
          <w:rFonts w:ascii="GHEA Grapalat" w:eastAsia="Times New Roman" w:hAnsi="GHEA Grapalat" w:cs="GHEA Grapalat"/>
          <w:i/>
          <w:noProof/>
          <w:lang w:val="hy-AM"/>
        </w:rPr>
        <w:t>«Շրջակա միջավայրի վրա ազդեցության գնահատում և մոնիթորինգ»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ծրագրին տրամադրվել է շուրջ 2.6 մլրդ դրամ, </w:t>
      </w:r>
      <w:r w:rsidR="007B5552">
        <w:rPr>
          <w:rFonts w:ascii="GHEA Grapalat" w:eastAsia="Times New Roman" w:hAnsi="GHEA Grapalat" w:cs="GHEA Grapalat"/>
          <w:noProof/>
          <w:lang w:val="hy-AM"/>
        </w:rPr>
        <w:t>որի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կատարողականը կազմել է 77.1%։ Ծախսերի շեղումը հիմնականում պայմանավորված է «Հայաստանի դիմակայուն լանդշաֆտներ» դրամաշնորհային ծրագրի կատարողականով</w:t>
      </w:r>
      <w:r w:rsidR="00F87338">
        <w:rPr>
          <w:rFonts w:ascii="GHEA Grapalat" w:eastAsia="Times New Roman" w:hAnsi="GHEA Grapalat" w:cs="GHEA Grapalat"/>
          <w:noProof/>
          <w:lang w:val="hy-AM"/>
        </w:rPr>
        <w:t xml:space="preserve">, </w:t>
      </w:r>
      <w:r w:rsidR="00F87338">
        <w:rPr>
          <w:rFonts w:ascii="GHEA Grapalat" w:eastAsia="Times New Roman" w:hAnsi="GHEA Grapalat" w:cs="GHEA Grapalat"/>
          <w:noProof/>
          <w:lang w:val="en-US"/>
        </w:rPr>
        <w:t>որը կազմել է</w:t>
      </w:r>
      <w:r>
        <w:rPr>
          <w:rFonts w:ascii="GHEA Grapalat" w:eastAsia="Times New Roman" w:hAnsi="GHEA Grapalat" w:cs="GHEA Grapalat"/>
          <w:noProof/>
          <w:lang w:val="hy-AM"/>
        </w:rPr>
        <w:t xml:space="preserve"> 23.8</w:t>
      </w:r>
      <w:r w:rsidRPr="000C64F5">
        <w:rPr>
          <w:rFonts w:ascii="GHEA Grapalat" w:eastAsia="Times New Roman" w:hAnsi="GHEA Grapalat" w:cs="GHEA Grapalat"/>
          <w:noProof/>
          <w:lang w:val="hy-AM"/>
        </w:rPr>
        <w:t>%</w:t>
      </w:r>
      <w:r>
        <w:rPr>
          <w:rFonts w:ascii="GHEA Grapalat" w:eastAsia="Times New Roman" w:hAnsi="GHEA Grapalat" w:cs="GHEA Grapalat"/>
          <w:noProof/>
          <w:lang w:val="hy-AM"/>
        </w:rPr>
        <w:t xml:space="preserve"> կամ </w:t>
      </w:r>
      <w:r w:rsidR="00930016">
        <w:rPr>
          <w:rFonts w:ascii="GHEA Grapalat" w:eastAsia="Times New Roman" w:hAnsi="GHEA Grapalat" w:cs="GHEA Grapalat"/>
          <w:noProof/>
          <w:lang w:val="hy-AM"/>
        </w:rPr>
        <w:t>161.5</w:t>
      </w:r>
      <w:r>
        <w:rPr>
          <w:rFonts w:ascii="GHEA Grapalat" w:eastAsia="Times New Roman" w:hAnsi="GHEA Grapalat" w:cs="GHEA Grapalat"/>
          <w:noProof/>
          <w:lang w:val="hy-AM"/>
        </w:rPr>
        <w:t xml:space="preserve"> մլն դրամ: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5A2C78" w:rsidRPr="00380019">
        <w:rPr>
          <w:rFonts w:ascii="GHEA Grapalat" w:hAnsi="GHEA Grapalat"/>
          <w:lang w:val="hy-AM"/>
        </w:rPr>
        <w:t>Ըստ</w:t>
      </w:r>
      <w:r w:rsidR="005E43A2">
        <w:rPr>
          <w:rFonts w:ascii="Calibri" w:hAnsi="Calibri" w:cs="Calibri"/>
          <w:lang w:val="hy-AM"/>
        </w:rPr>
        <w:t xml:space="preserve"> </w:t>
      </w:r>
      <w:r w:rsidR="005A2C78" w:rsidRPr="00380019">
        <w:rPr>
          <w:rFonts w:ascii="GHEA Grapalat" w:hAnsi="GHEA Grapalat"/>
          <w:lang w:val="hy-AM"/>
        </w:rPr>
        <w:t xml:space="preserve">հաստատված աշխատանքային պլանի՝ </w:t>
      </w:r>
      <w:r w:rsidR="005A2C78">
        <w:rPr>
          <w:rFonts w:ascii="GHEA Grapalat" w:hAnsi="GHEA Grapalat"/>
          <w:lang w:val="hy-AM"/>
        </w:rPr>
        <w:t xml:space="preserve">միջոցառման շրջանակում </w:t>
      </w:r>
      <w:r w:rsidR="005A2C78" w:rsidRPr="00380019">
        <w:rPr>
          <w:rFonts w:ascii="GHEA Grapalat" w:hAnsi="GHEA Grapalat"/>
          <w:lang w:val="hy-AM"/>
        </w:rPr>
        <w:t>նախատեսվում էր կազմակերպել մրցույթներ և սկսել ինժեներական նախագծման աշխատանքներ Վարդենիսի, Լոռու և Խոր Վիրապի ջրաճահճային տարածքներում, մշակել նախագծային լուծումներ ծրագրի հանքարդյունաբերական տարածքների համար (Հյուսիսային Կապան, Տանձուտ և Կավարտ)</w:t>
      </w:r>
      <w:r w:rsidR="005A2C78">
        <w:rPr>
          <w:rFonts w:ascii="GHEA Grapalat" w:hAnsi="GHEA Grapalat"/>
          <w:lang w:val="hy-AM"/>
        </w:rPr>
        <w:t>՝</w:t>
      </w:r>
      <w:r w:rsidR="005A2C78" w:rsidRPr="00380019">
        <w:rPr>
          <w:rFonts w:ascii="GHEA Grapalat" w:hAnsi="GHEA Grapalat"/>
          <w:lang w:val="hy-AM"/>
        </w:rPr>
        <w:t xml:space="preserve"> միաժամանակ մեկնարկելով անտառվերականգնման աշխատանքների գնումները Լոռու մարզում և Սյունիքում։ </w:t>
      </w:r>
      <w:r w:rsidR="005A2C78">
        <w:rPr>
          <w:rFonts w:ascii="GHEA Grapalat" w:hAnsi="GHEA Grapalat"/>
          <w:lang w:val="hy-AM"/>
        </w:rPr>
        <w:t xml:space="preserve">2025թ. </w:t>
      </w:r>
      <w:r w:rsidR="005A2C78" w:rsidRPr="00380019">
        <w:rPr>
          <w:rFonts w:ascii="GHEA Grapalat" w:hAnsi="GHEA Grapalat"/>
          <w:lang w:val="hy-AM"/>
        </w:rPr>
        <w:t>Ջրաճահճային և հանքային տարածքների վերաբերյալ մրցույթները բազմիցս վերահայտարարվել են</w:t>
      </w:r>
      <w:r w:rsidR="00205FAD" w:rsidRPr="00205FAD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205FAD" w:rsidRPr="00205FAD">
        <w:rPr>
          <w:rFonts w:ascii="GHEA Grapalat" w:hAnsi="GHEA Grapalat"/>
          <w:lang w:val="hy-AM"/>
        </w:rPr>
        <w:t>ՀԲ կողմից հայտերի փոփոխման</w:t>
      </w:r>
      <w:r w:rsidR="005E43A2">
        <w:rPr>
          <w:rFonts w:ascii="GHEA Grapalat" w:hAnsi="GHEA Grapalat"/>
          <w:lang w:val="hy-AM"/>
        </w:rPr>
        <w:t xml:space="preserve"> </w:t>
      </w:r>
      <w:r w:rsidR="00205FAD" w:rsidRPr="00205FAD">
        <w:rPr>
          <w:rFonts w:ascii="GHEA Grapalat" w:hAnsi="GHEA Grapalat"/>
          <w:lang w:val="hy-AM"/>
        </w:rPr>
        <w:t>պատճառով</w:t>
      </w:r>
      <w:r w:rsidR="005A2C78" w:rsidRPr="00380019">
        <w:rPr>
          <w:rFonts w:ascii="GHEA Grapalat" w:hAnsi="GHEA Grapalat"/>
          <w:lang w:val="hy-AM"/>
        </w:rPr>
        <w:t xml:space="preserve">: </w:t>
      </w:r>
      <w:r w:rsidR="00205FAD">
        <w:rPr>
          <w:rFonts w:ascii="GHEA Grapalat" w:hAnsi="GHEA Grapalat"/>
          <w:lang w:val="hy-AM"/>
        </w:rPr>
        <w:t>Պ</w:t>
      </w:r>
      <w:r w:rsidR="005A2C78" w:rsidRPr="00380019">
        <w:rPr>
          <w:rFonts w:ascii="GHEA Grapalat" w:hAnsi="GHEA Grapalat"/>
          <w:lang w:val="hy-AM"/>
        </w:rPr>
        <w:t>ատրաստ</w:t>
      </w:r>
      <w:r w:rsidR="00205FAD">
        <w:rPr>
          <w:rFonts w:ascii="GHEA Grapalat" w:hAnsi="GHEA Grapalat"/>
          <w:lang w:val="hy-AM"/>
        </w:rPr>
        <w:t>վել</w:t>
      </w:r>
      <w:r w:rsidR="005A2C78" w:rsidRPr="00380019">
        <w:rPr>
          <w:rFonts w:ascii="GHEA Grapalat" w:hAnsi="GHEA Grapalat"/>
          <w:lang w:val="hy-AM"/>
        </w:rPr>
        <w:t xml:space="preserve"> է Լոռու մարզում անտառվերականգնման աշխատանքների մասով մրցութային փաթեթը:</w:t>
      </w:r>
      <w:r w:rsidR="005A2C78">
        <w:rPr>
          <w:rFonts w:ascii="GHEA Grapalat" w:hAnsi="GHEA Grapalat"/>
          <w:lang w:val="hy-AM"/>
        </w:rPr>
        <w:t xml:space="preserve"> </w:t>
      </w:r>
      <w:r w:rsidR="00205FAD" w:rsidRPr="00205FAD">
        <w:rPr>
          <w:rFonts w:ascii="GHEA Grapalat" w:hAnsi="GHEA Grapalat"/>
          <w:lang w:val="hy-AM"/>
        </w:rPr>
        <w:t>Երեք խոշոր պայմանագրերի տեխնիկական բնութագրերը մի քանի անգամ լրամշակվել և տրամադրվել են ՀԲ հաստատմանը։ ՀԲ կողմից հաստատվել</w:t>
      </w:r>
      <w:proofErr w:type="spellStart"/>
      <w:r w:rsidR="00F87338">
        <w:rPr>
          <w:rFonts w:ascii="GHEA Grapalat" w:hAnsi="GHEA Grapalat"/>
          <w:lang w:val="en-US"/>
        </w:rPr>
        <w:t>ուց</w:t>
      </w:r>
      <w:proofErr w:type="spellEnd"/>
      <w:r w:rsidR="00F87338">
        <w:rPr>
          <w:rFonts w:ascii="GHEA Grapalat" w:hAnsi="GHEA Grapalat"/>
          <w:lang w:val="en-US"/>
        </w:rPr>
        <w:t xml:space="preserve"> </w:t>
      </w:r>
      <w:proofErr w:type="spellStart"/>
      <w:r w:rsidR="00F87338">
        <w:rPr>
          <w:rFonts w:ascii="GHEA Grapalat" w:hAnsi="GHEA Grapalat"/>
          <w:lang w:val="en-US"/>
        </w:rPr>
        <w:t>հետո</w:t>
      </w:r>
      <w:proofErr w:type="spellEnd"/>
      <w:r w:rsidR="00205FAD" w:rsidRPr="00205FAD">
        <w:rPr>
          <w:rFonts w:ascii="GHEA Grapalat" w:hAnsi="GHEA Grapalat"/>
          <w:lang w:val="hy-AM"/>
        </w:rPr>
        <w:t xml:space="preserve"> չկատարված գնումների համար նախատեսված ֆինանսական միջոցները տեղափոխվել են 2026թ</w:t>
      </w:r>
      <w:r w:rsidR="00205FAD" w:rsidRPr="00205FAD">
        <w:rPr>
          <w:rFonts w:ascii="Cambria Math" w:hAnsi="Cambria Math" w:cs="Cambria Math"/>
          <w:lang w:val="hy-AM"/>
        </w:rPr>
        <w:t>․</w:t>
      </w:r>
      <w:r w:rsidR="00205FAD" w:rsidRPr="00205FAD">
        <w:rPr>
          <w:rFonts w:ascii="GHEA Grapalat" w:hAnsi="GHEA Grapalat"/>
          <w:lang w:val="hy-AM"/>
        </w:rPr>
        <w:t>։</w:t>
      </w:r>
      <w:r w:rsidR="002E466A">
        <w:rPr>
          <w:rFonts w:ascii="GHEA Grapalat" w:hAnsi="GHEA Grapalat"/>
          <w:lang w:val="hy-AM"/>
        </w:rPr>
        <w:t xml:space="preserve"> </w:t>
      </w:r>
      <w:r w:rsidR="00205FAD">
        <w:rPr>
          <w:rFonts w:ascii="GHEA Grapalat" w:hAnsi="GHEA Grapalat"/>
          <w:lang w:val="hy-AM"/>
        </w:rPr>
        <w:t xml:space="preserve">Ծրագրի համեմատաբար ցածր կատարողականը պայմանավորված է նաև </w:t>
      </w:r>
      <w:r w:rsidR="00C37341" w:rsidRPr="005C5988">
        <w:rPr>
          <w:rFonts w:ascii="GHEA Grapalat" w:hAnsi="GHEA Grapalat"/>
          <w:lang w:val="hy-AM"/>
        </w:rPr>
        <w:t>Գլոբալ էկոլոգիական հիմնադրամի և ՄԱԿ-ի զարգացման ծրագրի</w:t>
      </w:r>
      <w:r w:rsidR="006D51E4" w:rsidRPr="005C5988">
        <w:rPr>
          <w:rFonts w:ascii="GHEA Grapalat" w:hAnsi="GHEA Grapalat"/>
          <w:lang w:val="hy-AM"/>
        </w:rPr>
        <w:t xml:space="preserve"> աջակցությամբ իրականացվող </w:t>
      </w:r>
      <w:r w:rsidR="00205FAD" w:rsidRPr="00380019">
        <w:rPr>
          <w:rFonts w:ascii="GHEA Grapalat" w:hAnsi="GHEA Grapalat"/>
          <w:lang w:val="hy-AM"/>
        </w:rPr>
        <w:t xml:space="preserve">«Սևանա լճի ավազանում հողային ռեսուրսների և արժեքավոր էկոհամակարգերի պահպանում և կայուն կառավարում՝ ուղղված բազմակի օգուտների» </w:t>
      </w:r>
      <w:r w:rsidR="00930016" w:rsidRPr="006D51E4">
        <w:rPr>
          <w:rFonts w:ascii="GHEA Grapalat" w:hAnsi="GHEA Grapalat"/>
          <w:lang w:val="hy-AM"/>
        </w:rPr>
        <w:t xml:space="preserve">դրամաշնորհային </w:t>
      </w:r>
      <w:r w:rsidR="00205FAD">
        <w:rPr>
          <w:rFonts w:ascii="GHEA Grapalat" w:hAnsi="GHEA Grapalat"/>
          <w:lang w:val="hy-AM"/>
        </w:rPr>
        <w:t>միջոցառման կատարողականով, որի</w:t>
      </w:r>
      <w:r w:rsidR="00205FAD" w:rsidRPr="00380019">
        <w:rPr>
          <w:rFonts w:ascii="GHEA Grapalat" w:hAnsi="GHEA Grapalat"/>
          <w:lang w:val="hy-AM"/>
        </w:rPr>
        <w:t xml:space="preserve"> շրջանակում նախատեսված էր փորձագիտական ծառայությունների ներգրավ</w:t>
      </w:r>
      <w:r w:rsidR="00205FAD">
        <w:rPr>
          <w:rFonts w:ascii="GHEA Grapalat" w:hAnsi="GHEA Grapalat"/>
          <w:lang w:val="hy-AM"/>
        </w:rPr>
        <w:t>ու</w:t>
      </w:r>
      <w:r w:rsidR="00205FAD" w:rsidRPr="00380019">
        <w:rPr>
          <w:rFonts w:ascii="GHEA Grapalat" w:hAnsi="GHEA Grapalat"/>
          <w:lang w:val="hy-AM"/>
        </w:rPr>
        <w:t>մ, վերլուծական հետազոտությունների իրականաց</w:t>
      </w:r>
      <w:r w:rsidR="00205FAD">
        <w:rPr>
          <w:rFonts w:ascii="GHEA Grapalat" w:hAnsi="GHEA Grapalat"/>
          <w:lang w:val="hy-AM"/>
        </w:rPr>
        <w:t>ու</w:t>
      </w:r>
      <w:r w:rsidR="00205FAD" w:rsidRPr="00380019">
        <w:rPr>
          <w:rFonts w:ascii="GHEA Grapalat" w:hAnsi="GHEA Grapalat"/>
          <w:lang w:val="hy-AM"/>
        </w:rPr>
        <w:t>մ, սարքավորումների և ենթակառուցվածքների ձեռքբեր</w:t>
      </w:r>
      <w:r w:rsidR="00205FAD">
        <w:rPr>
          <w:rFonts w:ascii="GHEA Grapalat" w:hAnsi="GHEA Grapalat"/>
          <w:lang w:val="hy-AM"/>
        </w:rPr>
        <w:t>ու</w:t>
      </w:r>
      <w:r w:rsidR="00205FAD" w:rsidRPr="00380019">
        <w:rPr>
          <w:rFonts w:ascii="GHEA Grapalat" w:hAnsi="GHEA Grapalat"/>
          <w:lang w:val="hy-AM"/>
        </w:rPr>
        <w:t>մ</w:t>
      </w:r>
      <w:r w:rsidR="007B7413">
        <w:rPr>
          <w:rFonts w:ascii="GHEA Grapalat" w:hAnsi="GHEA Grapalat"/>
          <w:lang w:val="hy-AM"/>
        </w:rPr>
        <w:t xml:space="preserve">, </w:t>
      </w:r>
      <w:r w:rsidR="00787F1A" w:rsidRPr="0031614E">
        <w:rPr>
          <w:rFonts w:ascii="GHEA Grapalat" w:hAnsi="GHEA Grapalat"/>
          <w:lang w:val="hy-AM"/>
        </w:rPr>
        <w:t>որոնց</w:t>
      </w:r>
      <w:r w:rsidR="007B7413">
        <w:rPr>
          <w:rFonts w:ascii="GHEA Grapalat" w:hAnsi="GHEA Grapalat"/>
          <w:lang w:val="hy-AM"/>
        </w:rPr>
        <w:t xml:space="preserve"> համար օգտագործվել է 127 մլն դրամ </w:t>
      </w:r>
      <w:r w:rsidR="007B7413" w:rsidRPr="007B7413">
        <w:rPr>
          <w:rFonts w:ascii="GHEA Grapalat" w:hAnsi="GHEA Grapalat"/>
          <w:lang w:val="hy-AM"/>
        </w:rPr>
        <w:t>(</w:t>
      </w:r>
      <w:r w:rsidR="007B7413">
        <w:rPr>
          <w:rFonts w:ascii="GHEA Grapalat" w:hAnsi="GHEA Grapalat"/>
          <w:lang w:val="hy-AM"/>
        </w:rPr>
        <w:t>40.3</w:t>
      </w:r>
      <w:r w:rsidR="007B7413" w:rsidRPr="007B7413">
        <w:rPr>
          <w:rFonts w:ascii="GHEA Grapalat" w:hAnsi="GHEA Grapalat"/>
          <w:lang w:val="hy-AM"/>
        </w:rPr>
        <w:t>%)</w:t>
      </w:r>
      <w:r w:rsidR="007B7413">
        <w:rPr>
          <w:rFonts w:ascii="GHEA Grapalat" w:hAnsi="GHEA Grapalat"/>
          <w:lang w:val="hy-AM"/>
        </w:rPr>
        <w:t>.</w:t>
      </w:r>
      <w:r w:rsidR="00205FAD" w:rsidRPr="00380019">
        <w:rPr>
          <w:rFonts w:ascii="GHEA Grapalat" w:hAnsi="GHEA Grapalat"/>
          <w:lang w:val="hy-AM"/>
        </w:rPr>
        <w:t xml:space="preserve"> մի շարք ծառայությունների</w:t>
      </w:r>
      <w:r w:rsidR="00787F1A" w:rsidRPr="0031614E">
        <w:rPr>
          <w:rFonts w:ascii="GHEA Grapalat" w:hAnsi="GHEA Grapalat"/>
          <w:lang w:val="hy-AM"/>
        </w:rPr>
        <w:t xml:space="preserve"> մատուցումը</w:t>
      </w:r>
      <w:r w:rsidR="00205FAD" w:rsidRPr="00380019">
        <w:rPr>
          <w:rFonts w:ascii="GHEA Grapalat" w:hAnsi="GHEA Grapalat"/>
          <w:lang w:val="hy-AM"/>
        </w:rPr>
        <w:t xml:space="preserve"> և մատակարարումների իրականացում</w:t>
      </w:r>
      <w:r w:rsidR="00787F1A" w:rsidRPr="0031614E">
        <w:rPr>
          <w:rFonts w:ascii="GHEA Grapalat" w:hAnsi="GHEA Grapalat"/>
          <w:lang w:val="hy-AM"/>
        </w:rPr>
        <w:t>ն</w:t>
      </w:r>
      <w:r w:rsidR="00205FAD" w:rsidRPr="00380019">
        <w:rPr>
          <w:rFonts w:ascii="GHEA Grapalat" w:hAnsi="GHEA Grapalat"/>
          <w:lang w:val="hy-AM"/>
        </w:rPr>
        <w:t xml:space="preserve"> </w:t>
      </w:r>
      <w:r w:rsidR="00787F1A" w:rsidRPr="0031614E">
        <w:rPr>
          <w:rFonts w:ascii="GHEA Grapalat" w:hAnsi="GHEA Grapalat"/>
          <w:lang w:val="hy-AM"/>
        </w:rPr>
        <w:t>ու</w:t>
      </w:r>
      <w:r w:rsidR="00205FAD" w:rsidRPr="00380019">
        <w:rPr>
          <w:rFonts w:ascii="GHEA Grapalat" w:hAnsi="GHEA Grapalat"/>
          <w:lang w:val="hy-AM"/>
        </w:rPr>
        <w:t xml:space="preserve"> վճարումները, պայմանագրային ժամանակացույցով և գործառնական պատճառներով</w:t>
      </w:r>
      <w:r w:rsidR="007B7413">
        <w:rPr>
          <w:rFonts w:ascii="GHEA Grapalat" w:hAnsi="GHEA Grapalat"/>
          <w:lang w:val="hy-AM"/>
        </w:rPr>
        <w:t xml:space="preserve"> պայմանավորված</w:t>
      </w:r>
      <w:r w:rsidR="00205FAD" w:rsidRPr="00380019">
        <w:rPr>
          <w:rFonts w:ascii="GHEA Grapalat" w:hAnsi="GHEA Grapalat"/>
          <w:lang w:val="hy-AM"/>
        </w:rPr>
        <w:t>, տեղափոխվել են 2026թ.՝ պահպանելով ծրագրի հաստատված նպատակները։</w:t>
      </w:r>
      <w:r w:rsidR="004235B9">
        <w:rPr>
          <w:rFonts w:ascii="GHEA Grapalat" w:hAnsi="GHEA Grapalat"/>
          <w:lang w:val="hy-AM"/>
        </w:rPr>
        <w:t xml:space="preserve"> </w:t>
      </w:r>
      <w:r w:rsidR="00BF7C90">
        <w:rPr>
          <w:rFonts w:ascii="GHEA Grapalat" w:hAnsi="GHEA Grapalat"/>
          <w:lang w:val="hy-AM"/>
        </w:rPr>
        <w:t>Նշված երկու մ</w:t>
      </w:r>
      <w:r w:rsidR="0082652F" w:rsidRPr="0082652F">
        <w:rPr>
          <w:rFonts w:ascii="GHEA Grapalat" w:hAnsi="GHEA Grapalat"/>
          <w:lang w:val="hy-AM"/>
        </w:rPr>
        <w:t>իջոցառ</w:t>
      </w:r>
      <w:r w:rsidR="00BF7C90">
        <w:rPr>
          <w:rFonts w:ascii="GHEA Grapalat" w:hAnsi="GHEA Grapalat"/>
          <w:lang w:val="hy-AM"/>
        </w:rPr>
        <w:t>ումներին</w:t>
      </w:r>
      <w:r w:rsidR="0082652F" w:rsidRPr="0082652F">
        <w:rPr>
          <w:rFonts w:ascii="GHEA Grapalat" w:hAnsi="GHEA Grapalat"/>
          <w:lang w:val="hy-AM"/>
        </w:rPr>
        <w:t xml:space="preserve"> ուղղված ծախսերը 2024թ. համեմատ աճել են</w:t>
      </w:r>
      <w:r w:rsidR="004235B9" w:rsidRPr="005B0C0B">
        <w:rPr>
          <w:rFonts w:ascii="GHEA Grapalat" w:hAnsi="GHEA Grapalat"/>
          <w:lang w:val="hy-AM"/>
        </w:rPr>
        <w:t xml:space="preserve"> </w:t>
      </w:r>
      <w:r w:rsidR="00BF7C90">
        <w:rPr>
          <w:rFonts w:ascii="GHEA Grapalat" w:hAnsi="GHEA Grapalat"/>
          <w:lang w:val="hy-AM"/>
        </w:rPr>
        <w:t xml:space="preserve">համապատասխանաբար 5.5 անգամ և </w:t>
      </w:r>
      <w:r w:rsidR="004235B9" w:rsidRPr="005B0C0B">
        <w:rPr>
          <w:rFonts w:ascii="GHEA Grapalat" w:hAnsi="GHEA Grapalat"/>
          <w:lang w:val="hy-AM"/>
        </w:rPr>
        <w:t>2 անգամ՝ պայմանավորված</w:t>
      </w:r>
      <w:r w:rsidR="005B0C0B" w:rsidRPr="005B0C0B">
        <w:rPr>
          <w:rFonts w:ascii="GHEA Grapalat" w:hAnsi="GHEA Grapalat"/>
          <w:lang w:val="hy-AM"/>
        </w:rPr>
        <w:t xml:space="preserve"> դոնոր</w:t>
      </w:r>
      <w:r w:rsidR="00C37341" w:rsidRPr="005C5988">
        <w:rPr>
          <w:rFonts w:ascii="GHEA Grapalat" w:hAnsi="GHEA Grapalat"/>
          <w:lang w:val="hy-AM"/>
        </w:rPr>
        <w:t>ներ</w:t>
      </w:r>
      <w:r w:rsidR="005B0C0B" w:rsidRPr="005B0C0B">
        <w:rPr>
          <w:rFonts w:ascii="GHEA Grapalat" w:hAnsi="GHEA Grapalat"/>
          <w:lang w:val="hy-AM"/>
        </w:rPr>
        <w:t>ի կողմից ծրագր</w:t>
      </w:r>
      <w:r w:rsidR="00C37341" w:rsidRPr="005C5988">
        <w:rPr>
          <w:rFonts w:ascii="GHEA Grapalat" w:hAnsi="GHEA Grapalat"/>
          <w:lang w:val="hy-AM"/>
        </w:rPr>
        <w:t>եր</w:t>
      </w:r>
      <w:r w:rsidR="005B0C0B" w:rsidRPr="005B0C0B">
        <w:rPr>
          <w:rFonts w:ascii="GHEA Grapalat" w:hAnsi="GHEA Grapalat"/>
          <w:lang w:val="hy-AM"/>
        </w:rPr>
        <w:t>ի ֆինանսավորման ժամանակացույց</w:t>
      </w:r>
      <w:r w:rsidR="00C37341" w:rsidRPr="005C5988">
        <w:rPr>
          <w:rFonts w:ascii="GHEA Grapalat" w:hAnsi="GHEA Grapalat"/>
          <w:lang w:val="hy-AM"/>
        </w:rPr>
        <w:t>եր</w:t>
      </w:r>
      <w:r w:rsidR="005B0C0B" w:rsidRPr="005B0C0B">
        <w:rPr>
          <w:rFonts w:ascii="GHEA Grapalat" w:hAnsi="GHEA Grapalat"/>
          <w:lang w:val="hy-AM"/>
        </w:rPr>
        <w:t>ով։</w:t>
      </w:r>
    </w:p>
    <w:p w14:paraId="153BF3DC" w14:textId="72E54CFE" w:rsidR="002E466A" w:rsidRPr="00380019" w:rsidRDefault="002E466A" w:rsidP="002E466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lang w:val="hy-AM"/>
        </w:rPr>
      </w:pP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Ծրագրին հատկացված միջոցների գերակշիռ մասը՝ 1.7 մլրդ դրամ, ուղղվել է </w:t>
      </w:r>
      <w:bookmarkStart w:id="2" w:name="_Hlk190793909"/>
      <w:r w:rsidRPr="00380019">
        <w:rPr>
          <w:rFonts w:ascii="GHEA Grapalat" w:eastAsia="Times New Roman" w:hAnsi="GHEA Grapalat" w:cs="GHEA Grapalat"/>
          <w:noProof/>
          <w:lang w:val="hy-AM"/>
        </w:rPr>
        <w:t>«Հիդրոօդերևութաբանություն, շրջակա միջավայրի մոնիթորինգ և տեղեկատվության ապահովում» միջոցառման</w:t>
      </w:r>
      <w:bookmarkEnd w:id="2"/>
      <w:r w:rsidRPr="00380019">
        <w:rPr>
          <w:rFonts w:ascii="GHEA Grapalat" w:eastAsia="Times New Roman" w:hAnsi="GHEA Grapalat" w:cs="GHEA Grapalat"/>
          <w:noProof/>
          <w:lang w:val="hy-AM"/>
        </w:rPr>
        <w:t>ը, որի կատարողականը կազմել է 99.8%</w:t>
      </w:r>
      <w:r>
        <w:rPr>
          <w:rFonts w:ascii="GHEA Grapalat" w:eastAsia="Times New Roman" w:hAnsi="GHEA Grapalat" w:cs="GHEA Grapalat"/>
          <w:noProof/>
          <w:lang w:val="hy-AM"/>
        </w:rPr>
        <w:t xml:space="preserve"> և 1</w:t>
      </w:r>
      <w:r w:rsidRPr="002E466A">
        <w:rPr>
          <w:rFonts w:ascii="GHEA Grapalat" w:eastAsia="Times New Roman" w:hAnsi="GHEA Grapalat" w:cs="GHEA Grapalat"/>
          <w:noProof/>
          <w:lang w:val="hy-AM"/>
        </w:rPr>
        <w:t>%</w:t>
      </w:r>
      <w:r>
        <w:rPr>
          <w:rFonts w:ascii="GHEA Grapalat" w:eastAsia="Times New Roman" w:hAnsi="GHEA Grapalat" w:cs="GHEA Grapalat"/>
          <w:noProof/>
          <w:lang w:val="hy-AM"/>
        </w:rPr>
        <w:t xml:space="preserve">-ով </w:t>
      </w:r>
      <w:r w:rsidR="00571796" w:rsidRPr="0031614E">
        <w:rPr>
          <w:rFonts w:ascii="GHEA Grapalat" w:eastAsia="Times New Roman" w:hAnsi="GHEA Grapalat" w:cs="GHEA Grapalat"/>
          <w:noProof/>
          <w:lang w:val="hy-AM"/>
        </w:rPr>
        <w:t>զիջ</w:t>
      </w:r>
      <w:r>
        <w:rPr>
          <w:rFonts w:ascii="GHEA Grapalat" w:eastAsia="Times New Roman" w:hAnsi="GHEA Grapalat" w:cs="GHEA Grapalat"/>
          <w:noProof/>
          <w:lang w:val="hy-AM"/>
        </w:rPr>
        <w:t>ել նախորդ տավա ցուցանիշ</w:t>
      </w:r>
      <w:r w:rsidR="00571796" w:rsidRPr="0031614E">
        <w:rPr>
          <w:rFonts w:ascii="GHEA Grapalat" w:eastAsia="Times New Roman" w:hAnsi="GHEA Grapalat" w:cs="GHEA Grapalat"/>
          <w:noProof/>
          <w:lang w:val="hy-AM"/>
        </w:rPr>
        <w:t>ը</w:t>
      </w:r>
      <w:r w:rsidRPr="00380019">
        <w:rPr>
          <w:rFonts w:ascii="GHEA Grapalat" w:eastAsia="Times New Roman" w:hAnsi="GHEA Grapalat" w:cs="GHEA Grapalat"/>
          <w:noProof/>
          <w:lang w:val="hy-AM"/>
        </w:rPr>
        <w:t>։ Միջոցառման շրջանակներում իրականացվել է նախատեսված 18 տեսակի դիտարկումների և մշտադիտարկումների ցուցանիշների շուրջ 384 հազար</w:t>
      </w:r>
      <w:r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Pr="00380019">
        <w:rPr>
          <w:rFonts w:ascii="GHEA Grapalat" w:eastAsia="Times New Roman" w:hAnsi="GHEA Grapalat" w:cs="GHEA Grapalat"/>
          <w:noProof/>
          <w:lang w:val="hy-AM"/>
        </w:rPr>
        <w:t>տվյալների</w:t>
      </w:r>
      <w:r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Pr="00380019">
        <w:rPr>
          <w:rFonts w:ascii="GHEA Grapalat" w:eastAsia="Times New Roman" w:hAnsi="GHEA Grapalat" w:cs="GHEA Grapalat"/>
          <w:noProof/>
          <w:lang w:val="hy-AM"/>
        </w:rPr>
        <w:t>վերլուծություն</w:t>
      </w:r>
      <w:r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Pr="00380019">
        <w:rPr>
          <w:rFonts w:ascii="GHEA Grapalat" w:eastAsia="Times New Roman" w:hAnsi="GHEA Grapalat" w:cs="GHEA Grapalat"/>
          <w:noProof/>
          <w:lang w:val="hy-AM"/>
        </w:rPr>
        <w:t>օ</w:t>
      </w:r>
      <w:r w:rsidRPr="00380019">
        <w:rPr>
          <w:rFonts w:ascii="GHEA Grapalat" w:hAnsi="GHEA Grapalat"/>
          <w:iCs/>
          <w:lang w:val="hy-AM"/>
        </w:rPr>
        <w:t xml:space="preserve">դերևութաբանական, հելիոերկրաֆիզիկական, ագրոօդերևութաբանական, հիդրոլոգիական, ռադիոլոգիական, մակերևութային ջրերի և մթնոլորտային օդի որակի, հողերի աղտոտվածության </w:t>
      </w:r>
      <w:r w:rsidRPr="00380019">
        <w:rPr>
          <w:rFonts w:ascii="GHEA Grapalat" w:eastAsia="Times New Roman" w:hAnsi="GHEA Grapalat" w:cs="GHEA Grapalat"/>
          <w:noProof/>
          <w:lang w:val="hy-AM"/>
        </w:rPr>
        <w:lastRenderedPageBreak/>
        <w:t>ուղղություններով: Նախորդ տարի նույն ցուցանիշը 442.4 հազար</w:t>
      </w:r>
      <w:r w:rsidR="00B0651F">
        <w:rPr>
          <w:rFonts w:ascii="GHEA Grapalat" w:eastAsia="Times New Roman" w:hAnsi="GHEA Grapalat" w:cs="GHEA Grapalat"/>
          <w:noProof/>
          <w:lang w:val="en-US"/>
        </w:rPr>
        <w:t xml:space="preserve"> էր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, նվազումը պայմանավորված է </w:t>
      </w:r>
      <w:r w:rsidRPr="00380019">
        <w:rPr>
          <w:rFonts w:ascii="GHEA Grapalat" w:eastAsia="Times New Roman" w:hAnsi="GHEA Grapalat" w:cs="GHEA Grapalat"/>
          <w:lang w:val="hy-AM"/>
        </w:rPr>
        <w:t>մթնոլորտային օդի որակի 2 ավտոմատ դիտակայանների գործարկմամբ, որոնք որոշ ցուցանիշներ վերլուծում են խմբավորված</w:t>
      </w:r>
      <w:r>
        <w:rPr>
          <w:rFonts w:ascii="GHEA Grapalat" w:eastAsia="Times New Roman" w:hAnsi="GHEA Grapalat" w:cs="GHEA Grapalat"/>
          <w:lang w:val="hy-AM"/>
        </w:rPr>
        <w:t>: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Իրականացվել է Արաքս գետի աղտոտվածության հայ-իրանական համատեղ </w:t>
      </w:r>
      <w:r w:rsidR="00B0651F">
        <w:rPr>
          <w:rFonts w:ascii="GHEA Grapalat" w:eastAsia="Times New Roman" w:hAnsi="GHEA Grapalat" w:cs="GHEA Grapalat"/>
          <w:noProof/>
          <w:lang w:val="hy-AM"/>
        </w:rPr>
        <w:t>մոնիտորինգ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, որի շրջանակներում որոշված </w:t>
      </w:r>
      <w:r w:rsidRPr="00380019">
        <w:rPr>
          <w:rFonts w:ascii="GHEA Grapalat" w:eastAsia="Times New Roman" w:hAnsi="GHEA Grapalat" w:cs="GHEA Grapalat"/>
          <w:lang w:val="hy-AM"/>
        </w:rPr>
        <w:t>ցուցանիշների քանակը կազմել է 1</w:t>
      </w:r>
      <w:r w:rsidR="003B03DA">
        <w:rPr>
          <w:rFonts w:ascii="GHEA Grapalat" w:eastAsia="Times New Roman" w:hAnsi="GHEA Grapalat" w:cs="GHEA Grapalat"/>
          <w:lang w:val="en-US"/>
        </w:rPr>
        <w:t>,</w:t>
      </w:r>
      <w:r w:rsidRPr="00380019">
        <w:rPr>
          <w:rFonts w:ascii="GHEA Grapalat" w:eastAsia="Times New Roman" w:hAnsi="GHEA Grapalat" w:cs="GHEA Grapalat"/>
          <w:lang w:val="hy-AM"/>
        </w:rPr>
        <w:t>600: Հաշվետու տարում թափոնների գոյացման, վերա</w:t>
      </w:r>
      <w:r w:rsidR="00777769">
        <w:rPr>
          <w:rFonts w:ascii="GHEA Grapalat" w:eastAsia="Times New Roman" w:hAnsi="GHEA Grapalat" w:cs="GHEA Grapalat"/>
          <w:lang w:val="hy-AM"/>
        </w:rPr>
        <w:t>մշակման ու օգտահանման</w:t>
      </w:r>
      <w:r w:rsidR="00A239E7" w:rsidRPr="005755D0">
        <w:rPr>
          <w:rFonts w:ascii="GHEA Grapalat" w:eastAsia="Times New Roman" w:hAnsi="GHEA Grapalat" w:cs="GHEA Grapalat"/>
          <w:lang w:val="hy-AM"/>
        </w:rPr>
        <w:t xml:space="preserve"> նախատեսված</w:t>
      </w:r>
      <w:r w:rsidR="00777769">
        <w:rPr>
          <w:rFonts w:ascii="GHEA Grapalat" w:eastAsia="Times New Roman" w:hAnsi="GHEA Grapalat" w:cs="GHEA Grapalat"/>
          <w:lang w:val="hy-AM"/>
        </w:rPr>
        <w:t xml:space="preserve"> </w:t>
      </w:r>
      <w:r w:rsidR="00777769" w:rsidRPr="005755D0">
        <w:rPr>
          <w:rFonts w:ascii="GHEA Grapalat" w:eastAsia="Times New Roman" w:hAnsi="GHEA Grapalat" w:cs="GHEA Grapalat"/>
          <w:lang w:val="hy-AM"/>
        </w:rPr>
        <w:t>28 օբյեկտ</w:t>
      </w:r>
      <w:r w:rsidR="00A239E7" w:rsidRPr="005755D0">
        <w:rPr>
          <w:rFonts w:ascii="GHEA Grapalat" w:eastAsia="Times New Roman" w:hAnsi="GHEA Grapalat" w:cs="GHEA Grapalat"/>
          <w:lang w:val="hy-AM"/>
        </w:rPr>
        <w:t>ներն ամբողջությամբ ուսումնասիրվել են՝</w:t>
      </w:r>
      <w:r w:rsidRPr="005755D0">
        <w:rPr>
          <w:rFonts w:ascii="GHEA Grapalat" w:eastAsia="Times New Roman" w:hAnsi="GHEA Grapalat" w:cs="GHEA Grapalat"/>
          <w:lang w:val="hy-AM"/>
        </w:rPr>
        <w:t xml:space="preserve"> նախորդ տարվա 31</w:t>
      </w:r>
      <w:r w:rsidR="00A239E7" w:rsidRPr="005755D0">
        <w:rPr>
          <w:rFonts w:ascii="GHEA Grapalat" w:eastAsia="Times New Roman" w:hAnsi="GHEA Grapalat" w:cs="GHEA Grapalat"/>
          <w:lang w:val="hy-AM"/>
        </w:rPr>
        <w:t>-ի</w:t>
      </w:r>
      <w:r w:rsidRPr="005755D0">
        <w:rPr>
          <w:rFonts w:ascii="GHEA Grapalat" w:eastAsia="Times New Roman" w:hAnsi="GHEA Grapalat" w:cs="GHEA Grapalat"/>
          <w:lang w:val="hy-AM"/>
        </w:rPr>
        <w:t xml:space="preserve"> փոխարեն:</w:t>
      </w:r>
      <w:r w:rsidRPr="00380019">
        <w:rPr>
          <w:rFonts w:ascii="GHEA Grapalat" w:eastAsia="Times New Roman" w:hAnsi="GHEA Grapalat" w:cs="GHEA Grapalat"/>
          <w:lang w:val="hy-AM"/>
        </w:rPr>
        <w:t xml:space="preserve"> </w:t>
      </w:r>
    </w:p>
    <w:p w14:paraId="2885E157" w14:textId="1BA25A55" w:rsidR="002E466A" w:rsidRPr="0082652F" w:rsidRDefault="002E466A" w:rsidP="002E466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r w:rsidRPr="005755D0">
        <w:rPr>
          <w:rFonts w:ascii="GHEA Grapalat" w:eastAsia="Times New Roman" w:hAnsi="GHEA Grapalat" w:cs="GHEA Grapalat"/>
          <w:lang w:val="hy-AM"/>
        </w:rPr>
        <w:t>Շրջակա միջավայրի վրա ազդեցության փորձաքննության է ներկայացվել նախատեսվող</w:t>
      </w:r>
      <w:r w:rsidRPr="00380019">
        <w:rPr>
          <w:rFonts w:ascii="GHEA Grapalat" w:hAnsi="GHEA Grapalat"/>
          <w:iCs/>
          <w:lang w:val="hy-AM"/>
        </w:rPr>
        <w:t xml:space="preserve"> գործունեությունների ՇՄԱԳ 236 հաշվետվություններ՝ նախատեսված 232-ի փոխարեն, տ</w:t>
      </w:r>
      <w:r w:rsidR="00F1161F" w:rsidRPr="0031614E">
        <w:rPr>
          <w:rFonts w:ascii="GHEA Grapalat" w:hAnsi="GHEA Grapalat"/>
          <w:iCs/>
          <w:lang w:val="hy-AM"/>
        </w:rPr>
        <w:t>ր</w:t>
      </w:r>
      <w:r w:rsidRPr="00380019">
        <w:rPr>
          <w:rFonts w:ascii="GHEA Grapalat" w:hAnsi="GHEA Grapalat"/>
          <w:iCs/>
          <w:lang w:val="hy-AM"/>
        </w:rPr>
        <w:t xml:space="preserve">վել է շրջակա միջավայրի վրա ազդեցության գնահատման պետական փորձաքննական 284 եզրակացություն՝ նախատեսված 210-ի փոխարեն, օրենքով նախատեսված ուսումնասիրության ներկայացված հայտերի քանակը 70-ի փոխարեն կազմել </w:t>
      </w:r>
      <w:r w:rsidR="00F1161F">
        <w:rPr>
          <w:rFonts w:ascii="GHEA Grapalat" w:hAnsi="GHEA Grapalat"/>
          <w:iCs/>
          <w:lang w:val="hy-AM"/>
        </w:rPr>
        <w:t>է</w:t>
      </w:r>
      <w:r w:rsidRPr="00380019">
        <w:rPr>
          <w:rFonts w:ascii="GHEA Grapalat" w:hAnsi="GHEA Grapalat"/>
          <w:iCs/>
          <w:lang w:val="hy-AM"/>
        </w:rPr>
        <w:t xml:space="preserve"> 26</w:t>
      </w:r>
      <w:r w:rsidRPr="00FF73C6">
        <w:rPr>
          <w:rFonts w:ascii="GHEA Grapalat" w:hAnsi="GHEA Grapalat"/>
          <w:iCs/>
          <w:lang w:val="hy-AM"/>
        </w:rPr>
        <w:t xml:space="preserve">, ինչը պայմանավորված է </w:t>
      </w:r>
      <w:r w:rsidR="00FF73C6" w:rsidRPr="00FF73C6">
        <w:rPr>
          <w:rFonts w:ascii="GHEA Grapalat" w:hAnsi="GHEA Grapalat"/>
          <w:iCs/>
          <w:lang w:val="hy-AM"/>
        </w:rPr>
        <w:t>փորձաքննության ենթակա պատրաստի նախագծերի</w:t>
      </w:r>
      <w:r w:rsidRPr="00FF73C6">
        <w:rPr>
          <w:rFonts w:ascii="GHEA Grapalat" w:hAnsi="GHEA Grapalat"/>
          <w:iCs/>
          <w:lang w:val="hy-AM"/>
        </w:rPr>
        <w:t xml:space="preserve"> քանակով։ Միջոցառման ծախսերը կատարվել են 99.5%-ով՝ կազմելով 219.7 մլն դրամ</w:t>
      </w:r>
      <w:r w:rsidR="00857231" w:rsidRPr="00FF73C6">
        <w:rPr>
          <w:rFonts w:ascii="GHEA Grapalat" w:hAnsi="GHEA Grapalat"/>
          <w:iCs/>
          <w:lang w:val="hy-AM"/>
        </w:rPr>
        <w:t xml:space="preserve"> և</w:t>
      </w:r>
      <w:r w:rsidRPr="00FF73C6">
        <w:rPr>
          <w:rFonts w:ascii="GHEA Grapalat" w:hAnsi="GHEA Grapalat"/>
          <w:iCs/>
          <w:lang w:val="hy-AM"/>
        </w:rPr>
        <w:t xml:space="preserve"> 7.5%-ով</w:t>
      </w:r>
      <w:r w:rsidR="006E25EB" w:rsidRPr="00FF73C6">
        <w:rPr>
          <w:rFonts w:ascii="GHEA Grapalat" w:hAnsi="GHEA Grapalat"/>
          <w:iCs/>
          <w:lang w:val="hy-AM"/>
        </w:rPr>
        <w:t xml:space="preserve"> զիջելով նախորդ տարվա</w:t>
      </w:r>
      <w:r w:rsidR="00857231" w:rsidRPr="00FF73C6">
        <w:rPr>
          <w:rFonts w:ascii="GHEA Grapalat" w:hAnsi="GHEA Grapalat"/>
          <w:iCs/>
          <w:lang w:val="hy-AM"/>
        </w:rPr>
        <w:t xml:space="preserve"> ցուցանիշը</w:t>
      </w:r>
      <w:r w:rsidRPr="00FF73C6">
        <w:rPr>
          <w:rFonts w:ascii="GHEA Grapalat" w:hAnsi="GHEA Grapalat"/>
          <w:iCs/>
          <w:lang w:val="hy-AM"/>
        </w:rPr>
        <w:t>՝</w:t>
      </w:r>
      <w:r w:rsidRPr="0082652F">
        <w:rPr>
          <w:rFonts w:ascii="GHEA Grapalat" w:eastAsia="Times New Roman" w:hAnsi="GHEA Grapalat" w:cs="GHEA Grapalat"/>
          <w:noProof/>
          <w:lang w:val="hy-AM"/>
        </w:rPr>
        <w:t xml:space="preserve"> պայմանավորված</w:t>
      </w:r>
      <w:r w:rsidR="0082652F" w:rsidRPr="0082652F">
        <w:rPr>
          <w:rFonts w:ascii="GHEA Grapalat" w:eastAsia="Times New Roman" w:hAnsi="GHEA Grapalat" w:cs="GHEA Grapalat"/>
          <w:noProof/>
          <w:lang w:val="hy-AM"/>
        </w:rPr>
        <w:t xml:space="preserve"> արխիվացման աշխատանքների և տարածքի ընթացիկ վերանորոգման ծախսերի կրճատմամբ։</w:t>
      </w:r>
    </w:p>
    <w:p w14:paraId="55C2A530" w14:textId="46B199F1" w:rsidR="00380019" w:rsidRDefault="00380019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lang w:val="hy-AM"/>
        </w:rPr>
      </w:pPr>
      <w:r w:rsidRPr="00380019">
        <w:rPr>
          <w:rFonts w:ascii="GHEA Grapalat" w:eastAsia="Times New Roman" w:hAnsi="GHEA Grapalat" w:cs="GHEA Grapalat"/>
          <w:lang w:val="hy-AM"/>
        </w:rPr>
        <w:t>«Հիդրոօդերևութաբանության և մոնիթորինգի կենտրոն» ՊՈԱԿ-ի տեխնիկական միջոցների արդիականացման և նոր սարքավորումների ձեռք բերման նպատակով դեռևս 2024թ. կնքված պայմանագր</w:t>
      </w:r>
      <w:r w:rsidR="00291D5D" w:rsidRPr="0031614E">
        <w:rPr>
          <w:rFonts w:ascii="GHEA Grapalat" w:eastAsia="Times New Roman" w:hAnsi="GHEA Grapalat" w:cs="GHEA Grapalat"/>
          <w:lang w:val="hy-AM"/>
        </w:rPr>
        <w:t xml:space="preserve">ի շրջանակում </w:t>
      </w:r>
      <w:r w:rsidRPr="00380019">
        <w:rPr>
          <w:rFonts w:ascii="GHEA Grapalat" w:eastAsia="Times New Roman" w:hAnsi="GHEA Grapalat" w:cs="GHEA Grapalat"/>
          <w:lang w:val="hy-AM"/>
        </w:rPr>
        <w:t>2025թ. նախատեսված 298.2 մլն դրամով ձեռք է բերվել մթնոլորտային օդի որակի 2 ավտոմատ դիտակայան։ Ֆինանսական միջոցների հատկացումը 2025թ. պայմանավորված է եղել գնման ընթացակարգի բողոքարկման արդյունքում պայմանագրի կատարման ժամկետի երկարաձգմամբ։</w:t>
      </w:r>
    </w:p>
    <w:p w14:paraId="019D8643" w14:textId="0E556148" w:rsidR="00380019" w:rsidRPr="00380019" w:rsidRDefault="00F62A10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bookmarkStart w:id="3" w:name="_Hlk190431751"/>
      <w:r w:rsidRPr="001144F7">
        <w:rPr>
          <w:rFonts w:ascii="GHEA Grapalat" w:eastAsia="Times New Roman" w:hAnsi="GHEA Grapalat" w:cs="GHEA Grapalat"/>
          <w:lang w:val="hy-AM"/>
        </w:rPr>
        <w:t xml:space="preserve">Նախորդ տարվա համեմատ </w:t>
      </w:r>
      <w:bookmarkEnd w:id="3"/>
      <w:r w:rsidRPr="001144F7">
        <w:rPr>
          <w:rFonts w:ascii="GHEA Grapalat" w:eastAsia="Times New Roman" w:hAnsi="GHEA Grapalat" w:cs="GHEA Grapalat"/>
          <w:lang w:val="hy-AM"/>
        </w:rPr>
        <w:t>Շրջակա միջավայրի վ</w:t>
      </w:r>
      <w:r w:rsidR="00291D5D">
        <w:rPr>
          <w:rFonts w:ascii="GHEA Grapalat" w:eastAsia="Times New Roman" w:hAnsi="GHEA Grapalat" w:cs="GHEA Grapalat"/>
          <w:lang w:val="hy-AM"/>
        </w:rPr>
        <w:t>րա ազդեցության գնահատման և մոնիթ</w:t>
      </w:r>
      <w:r w:rsidRPr="001144F7">
        <w:rPr>
          <w:rFonts w:ascii="GHEA Grapalat" w:eastAsia="Times New Roman" w:hAnsi="GHEA Grapalat" w:cs="GHEA Grapalat"/>
          <w:lang w:val="hy-AM"/>
        </w:rPr>
        <w:t xml:space="preserve">որինգի ծրագրի ծախսերն աճել են </w:t>
      </w:r>
      <w:r>
        <w:rPr>
          <w:rFonts w:ascii="GHEA Grapalat" w:eastAsia="Times New Roman" w:hAnsi="GHEA Grapalat" w:cs="GHEA Grapalat"/>
          <w:lang w:val="hy-AM"/>
        </w:rPr>
        <w:t>15.3</w:t>
      </w:r>
      <w:r w:rsidRPr="001144F7">
        <w:rPr>
          <w:rFonts w:ascii="GHEA Grapalat" w:eastAsia="Times New Roman" w:hAnsi="GHEA Grapalat" w:cs="GHEA Grapalat"/>
          <w:lang w:val="hy-AM"/>
        </w:rPr>
        <w:t xml:space="preserve">%-ով կամ </w:t>
      </w:r>
      <w:r>
        <w:rPr>
          <w:rFonts w:ascii="GHEA Grapalat" w:eastAsia="Times New Roman" w:hAnsi="GHEA Grapalat" w:cs="GHEA Grapalat"/>
          <w:lang w:val="hy-AM"/>
        </w:rPr>
        <w:t>343.7</w:t>
      </w:r>
      <w:r w:rsidRPr="001144F7">
        <w:rPr>
          <w:rFonts w:ascii="GHEA Grapalat" w:eastAsia="Times New Roman" w:hAnsi="GHEA Grapalat" w:cs="GHEA Grapalat"/>
          <w:lang w:val="hy-AM"/>
        </w:rPr>
        <w:t xml:space="preserve"> մլն դրամով, ինչը հիմնականում պայմանավորված է «Հիդրոօդերևութաբանության և մոնի</w:t>
      </w:r>
      <w:r w:rsidR="00291D5D" w:rsidRPr="0031614E">
        <w:rPr>
          <w:rFonts w:ascii="GHEA Grapalat" w:eastAsia="Times New Roman" w:hAnsi="GHEA Grapalat" w:cs="GHEA Grapalat"/>
          <w:lang w:val="hy-AM"/>
        </w:rPr>
        <w:t>թ</w:t>
      </w:r>
      <w:r w:rsidRPr="001144F7">
        <w:rPr>
          <w:rFonts w:ascii="GHEA Grapalat" w:eastAsia="Times New Roman" w:hAnsi="GHEA Grapalat" w:cs="GHEA Grapalat"/>
          <w:lang w:val="hy-AM"/>
        </w:rPr>
        <w:t>որինգի կենտրոն» ՊՈԱԿ-ի տեխնիկական միջոցների արդիականաց</w:t>
      </w:r>
      <w:r w:rsidRPr="00A911C4">
        <w:rPr>
          <w:rFonts w:ascii="GHEA Grapalat" w:eastAsia="Times New Roman" w:hAnsi="GHEA Grapalat" w:cs="GHEA Grapalat"/>
          <w:lang w:val="hy-AM"/>
        </w:rPr>
        <w:t>ման</w:t>
      </w:r>
      <w:r w:rsidRPr="001144F7">
        <w:rPr>
          <w:rFonts w:ascii="GHEA Grapalat" w:eastAsia="Times New Roman" w:hAnsi="GHEA Grapalat" w:cs="GHEA Grapalat"/>
          <w:lang w:val="hy-AM"/>
        </w:rPr>
        <w:t xml:space="preserve"> և նոր սարքավորումների ձեռք բերման </w:t>
      </w:r>
      <w:r w:rsidR="002626DA" w:rsidRPr="0031614E">
        <w:rPr>
          <w:rFonts w:ascii="GHEA Grapalat" w:eastAsia="Times New Roman" w:hAnsi="GHEA Grapalat" w:cs="GHEA Grapalat"/>
          <w:lang w:val="hy-AM"/>
        </w:rPr>
        <w:t>նպատակով միջոցների հատկացմամբ</w:t>
      </w:r>
      <w:r w:rsidRPr="001144F7">
        <w:rPr>
          <w:rFonts w:ascii="GHEA Grapalat" w:eastAsia="Times New Roman" w:hAnsi="GHEA Grapalat" w:cs="GHEA Grapalat"/>
          <w:lang w:val="hy-AM"/>
        </w:rPr>
        <w:t>,</w:t>
      </w:r>
      <w:r w:rsidR="002626DA" w:rsidRPr="0031614E">
        <w:rPr>
          <w:rFonts w:ascii="GHEA Grapalat" w:eastAsia="Times New Roman" w:hAnsi="GHEA Grapalat" w:cs="GHEA Grapalat"/>
          <w:lang w:val="hy-AM"/>
        </w:rPr>
        <w:t xml:space="preserve"> ինչպես նաև</w:t>
      </w:r>
      <w:r w:rsidRPr="001144F7">
        <w:rPr>
          <w:rFonts w:ascii="GHEA Grapalat" w:eastAsia="Times New Roman" w:hAnsi="GHEA Grapalat" w:cs="GHEA Grapalat"/>
          <w:lang w:val="hy-AM"/>
        </w:rPr>
        <w:t xml:space="preserve"> </w:t>
      </w:r>
      <w:r w:rsidRPr="00F62A10">
        <w:rPr>
          <w:rFonts w:ascii="GHEA Grapalat" w:eastAsia="Times New Roman" w:hAnsi="GHEA Grapalat" w:cs="GHEA Grapalat"/>
          <w:lang w:val="hy-AM"/>
        </w:rPr>
        <w:t xml:space="preserve">«Հայաստանի դիմակայուն լանդշաֆտներ» դրամաշնորհային ծրագրի </w:t>
      </w:r>
      <w:r>
        <w:rPr>
          <w:rFonts w:ascii="GHEA Grapalat" w:eastAsia="Times New Roman" w:hAnsi="GHEA Grapalat" w:cs="GHEA Grapalat"/>
          <w:lang w:val="hy-AM"/>
        </w:rPr>
        <w:t xml:space="preserve">և </w:t>
      </w:r>
      <w:r w:rsidRPr="00380019">
        <w:rPr>
          <w:rFonts w:ascii="GHEA Grapalat" w:hAnsi="GHEA Grapalat"/>
          <w:lang w:val="hy-AM"/>
        </w:rPr>
        <w:t xml:space="preserve">«Սևանա լճի ավազանում հողային ռեսուրսների և արժեքավոր էկոհամակարգերի պահպանում և կայուն կառավարում՝ ուղղված բազմակի օգուտների» </w:t>
      </w:r>
      <w:r>
        <w:rPr>
          <w:rFonts w:ascii="GHEA Grapalat" w:hAnsi="GHEA Grapalat"/>
          <w:lang w:val="hy-AM"/>
        </w:rPr>
        <w:t>միջոցառման</w:t>
      </w:r>
      <w:r w:rsidRPr="00F62A10">
        <w:rPr>
          <w:rFonts w:ascii="GHEA Grapalat" w:eastAsia="Times New Roman" w:hAnsi="GHEA Grapalat" w:cs="GHEA Grapalat"/>
          <w:lang w:val="hy-AM"/>
        </w:rPr>
        <w:t xml:space="preserve"> շրջանակներում կատարված ծախսերի աճով</w:t>
      </w:r>
      <w:r w:rsidRPr="001144F7">
        <w:rPr>
          <w:rFonts w:ascii="GHEA Grapalat" w:eastAsia="Times New Roman" w:hAnsi="GHEA Grapalat" w:cs="GHEA Grapalat"/>
          <w:lang w:val="hy-AM"/>
        </w:rPr>
        <w:t>։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</w:t>
      </w:r>
    </w:p>
    <w:p w14:paraId="133474CF" w14:textId="319C0067" w:rsidR="00380019" w:rsidRPr="00380019" w:rsidRDefault="00380019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4235B9">
        <w:rPr>
          <w:rFonts w:ascii="GHEA Grapalat" w:eastAsia="Times New Roman" w:hAnsi="GHEA Grapalat" w:cs="GHEA Grapalat"/>
          <w:i/>
          <w:noProof/>
          <w:lang w:val="hy-AM"/>
        </w:rPr>
        <w:t>«Շրջակա միջավայրի ոլորտում պետական քաղաքականության մշակում, ծրագրերի համակարգում և մոնիթորինգ»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ծրագրին հաշվետու տարում հատկացվել է 1.4 մլրդ դրամ՝ ապահովելով 98.7% կատարողական: Ծրագրի գծով </w:t>
      </w:r>
      <w:bookmarkStart w:id="4" w:name="_Hlk189589848"/>
      <w:r w:rsidRPr="00380019">
        <w:rPr>
          <w:rFonts w:ascii="GHEA Grapalat" w:eastAsia="Times New Roman" w:hAnsi="GHEA Grapalat" w:cs="GHEA Grapalat"/>
          <w:noProof/>
          <w:lang w:val="hy-AM"/>
        </w:rPr>
        <w:t xml:space="preserve">ֆինանսական միջոցներն ուղղվել են </w:t>
      </w:r>
      <w:bookmarkEnd w:id="4"/>
      <w:r w:rsidRPr="00380019">
        <w:rPr>
          <w:rFonts w:ascii="GHEA Grapalat" w:eastAsia="Times New Roman" w:hAnsi="GHEA Grapalat" w:cs="GHEA Grapalat"/>
          <w:noProof/>
          <w:lang w:val="hy-AM"/>
        </w:rPr>
        <w:t>նախարարության և</w:t>
      </w:r>
      <w:r w:rsidR="008E2A21" w:rsidRPr="0031614E">
        <w:rPr>
          <w:rFonts w:ascii="GHEA Grapalat" w:eastAsia="Times New Roman" w:hAnsi="GHEA Grapalat" w:cs="GHEA Grapalat"/>
          <w:noProof/>
          <w:lang w:val="hy-AM"/>
        </w:rPr>
        <w:t xml:space="preserve"> վերջինիս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ենթակայությամբ գործող «Բնապահպանական ծրագրերի իրականացման գրասենյակ» պետական հիմնարկի պահպանման ծախսերին, այդ թվում՝ տեխնիկական կարողությունների ընդլայնմանը` ապահովելով համակարգչային տեխնիկայով և գույքով հագեցվածության 58% մակարդակ։</w:t>
      </w:r>
    </w:p>
    <w:p w14:paraId="5E71F314" w14:textId="5C398A92" w:rsidR="00380019" w:rsidRPr="00380019" w:rsidRDefault="00380019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r w:rsidRPr="00F62A10">
        <w:rPr>
          <w:rFonts w:ascii="GHEA Grapalat" w:eastAsia="Times New Roman" w:hAnsi="GHEA Grapalat" w:cs="GHEA Grapalat"/>
          <w:i/>
          <w:noProof/>
          <w:lang w:val="hy-AM"/>
        </w:rPr>
        <w:t>«Բնապահպանական ծրագրերի իրականացում համայնքներում»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ծրագր</w:t>
      </w:r>
      <w:r w:rsidR="001C5ADF" w:rsidRPr="0031614E">
        <w:rPr>
          <w:rFonts w:ascii="GHEA Grapalat" w:eastAsia="Times New Roman" w:hAnsi="GHEA Grapalat" w:cs="GHEA Grapalat"/>
          <w:noProof/>
          <w:lang w:val="hy-AM"/>
        </w:rPr>
        <w:t xml:space="preserve">ի շրջանակներում </w:t>
      </w:r>
      <w:r w:rsidR="001C5ADF">
        <w:rPr>
          <w:rFonts w:ascii="GHEA Grapalat" w:eastAsia="Times New Roman" w:hAnsi="GHEA Grapalat" w:cs="GHEA Grapalat"/>
          <w:noProof/>
          <w:lang w:val="hy-AM"/>
        </w:rPr>
        <w:t>օգտագործվել է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846.5 մլն դրամ՝ ապահովելով 81</w:t>
      </w:r>
      <w:r w:rsidR="00F62A10" w:rsidRPr="00F62A10">
        <w:rPr>
          <w:rFonts w:ascii="GHEA Grapalat" w:eastAsia="Times New Roman" w:hAnsi="GHEA Grapalat" w:cs="GHEA Grapalat"/>
          <w:noProof/>
          <w:lang w:val="hy-AM"/>
        </w:rPr>
        <w:t>%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կատարողական:</w:t>
      </w:r>
      <w:r w:rsidR="005E43A2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Pr="00380019">
        <w:rPr>
          <w:rFonts w:ascii="GHEA Grapalat" w:eastAsia="Times New Roman" w:hAnsi="GHEA Grapalat" w:cs="GHEA Grapalat"/>
          <w:noProof/>
          <w:lang w:val="hy-AM"/>
        </w:rPr>
        <w:t>Շեղումը պայմանավորված է սուբվենցիոն ծրագրեր իրականացնող համայնքների կողմից փաստացի ներկայացված կատարողականներով։ Նախորդ տար</w:t>
      </w:r>
      <w:r w:rsidR="006617E7">
        <w:rPr>
          <w:rFonts w:ascii="GHEA Grapalat" w:eastAsia="Times New Roman" w:hAnsi="GHEA Grapalat" w:cs="GHEA Grapalat"/>
          <w:noProof/>
          <w:lang w:val="en-US"/>
        </w:rPr>
        <w:t>վա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946F2E">
        <w:rPr>
          <w:rFonts w:ascii="GHEA Grapalat" w:eastAsia="Times New Roman" w:hAnsi="GHEA Grapalat" w:cs="GHEA Grapalat"/>
          <w:noProof/>
          <w:lang w:val="en-US"/>
        </w:rPr>
        <w:t xml:space="preserve">համեմատ </w:t>
      </w:r>
      <w:r w:rsidR="006617E7">
        <w:rPr>
          <w:rFonts w:ascii="GHEA Grapalat" w:eastAsia="Times New Roman" w:hAnsi="GHEA Grapalat" w:cs="GHEA Grapalat"/>
          <w:noProof/>
          <w:lang w:val="en-US"/>
        </w:rPr>
        <w:t>նշված ծախսերն աճել են 3.1 անգամ (575.2 մլն դրամով)</w:t>
      </w:r>
      <w:r w:rsidRPr="00380019">
        <w:rPr>
          <w:rFonts w:ascii="GHEA Grapalat" w:eastAsia="Times New Roman" w:hAnsi="GHEA Grapalat" w:cs="GHEA Grapalat"/>
          <w:noProof/>
          <w:lang w:val="hy-AM"/>
        </w:rPr>
        <w:t>։ 2025թ. բնապահպանական սուբվենցիոն ծրագրեր են իրականացվել ՀՀ 6 մարզի 11 համայնք</w:t>
      </w:r>
      <w:r w:rsidR="00F23E4A" w:rsidRPr="0031614E">
        <w:rPr>
          <w:rFonts w:ascii="GHEA Grapalat" w:eastAsia="Times New Roman" w:hAnsi="GHEA Grapalat" w:cs="GHEA Grapalat"/>
          <w:noProof/>
          <w:lang w:val="hy-AM"/>
        </w:rPr>
        <w:t>ներ</w:t>
      </w:r>
      <w:r w:rsidRPr="00380019">
        <w:rPr>
          <w:rFonts w:ascii="GHEA Grapalat" w:eastAsia="Times New Roman" w:hAnsi="GHEA Grapalat" w:cs="GHEA Grapalat"/>
          <w:noProof/>
          <w:lang w:val="hy-AM"/>
        </w:rPr>
        <w:t>ում և Երևան քաղաքում,</w:t>
      </w:r>
      <w:r w:rsidR="006617E7" w:rsidRPr="0031614E">
        <w:rPr>
          <w:rFonts w:ascii="GHEA Grapalat" w:eastAsia="Times New Roman" w:hAnsi="GHEA Grapalat" w:cs="GHEA Grapalat"/>
          <w:noProof/>
          <w:lang w:val="hy-AM"/>
        </w:rPr>
        <w:t xml:space="preserve"> իսկ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նախորդ տարի</w:t>
      </w:r>
      <w:r w:rsidR="00F23E4A">
        <w:rPr>
          <w:rFonts w:ascii="GHEA Grapalat" w:eastAsia="Times New Roman" w:hAnsi="GHEA Grapalat" w:cs="GHEA Grapalat"/>
          <w:noProof/>
          <w:lang w:val="hy-AM"/>
        </w:rPr>
        <w:t xml:space="preserve">՝ </w:t>
      </w:r>
      <w:r w:rsidRPr="00380019">
        <w:rPr>
          <w:rFonts w:ascii="GHEA Grapalat" w:eastAsia="Times New Roman" w:hAnsi="GHEA Grapalat" w:cs="GHEA Grapalat"/>
          <w:noProof/>
          <w:lang w:val="hy-AM"/>
        </w:rPr>
        <w:t>5 համայնքներում։ Խոշոր ծրագրերից են</w:t>
      </w:r>
      <w:r w:rsidR="00F23E4A">
        <w:rPr>
          <w:rFonts w:ascii="GHEA Grapalat" w:eastAsia="Times New Roman" w:hAnsi="GHEA Grapalat" w:cs="GHEA Grapalat"/>
          <w:noProof/>
          <w:lang w:val="en-US"/>
        </w:rPr>
        <w:t>՝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Pr="00380019">
        <w:rPr>
          <w:rFonts w:ascii="GHEA Grapalat" w:eastAsia="Times New Roman" w:hAnsi="GHEA Grapalat" w:cs="GHEA Grapalat"/>
          <w:noProof/>
          <w:lang w:val="hy-AM"/>
        </w:rPr>
        <w:lastRenderedPageBreak/>
        <w:t>Ալավերդի համայնքում 126.9 մլն դրամի շրջանակներում Շնող բնակավայրում ոռոգման ջրագծերի կառուցման և Ախթալա բնակավայրում ոռոգման ջրագծերի վերանորոգման, ինչպես նաև Մեծ Այրում բնակավայրում մարզահրապարակի (հանգստի գոտու</w:t>
      </w:r>
      <w:r w:rsidR="00F23E4A">
        <w:rPr>
          <w:rFonts w:ascii="GHEA Grapalat" w:eastAsia="Times New Roman" w:hAnsi="GHEA Grapalat" w:cs="GHEA Grapalat"/>
          <w:noProof/>
          <w:lang w:val="en-US"/>
        </w:rPr>
        <w:t>)</w:t>
      </w:r>
      <w:r w:rsidR="00F23E4A">
        <w:rPr>
          <w:rFonts w:ascii="GHEA Grapalat" w:eastAsia="Times New Roman" w:hAnsi="GHEA Grapalat" w:cs="GHEA Grapalat"/>
          <w:noProof/>
          <w:lang w:val="hy-AM"/>
        </w:rPr>
        <w:t xml:space="preserve"> կառուց</w:t>
      </w:r>
      <w:r w:rsidR="00F23E4A">
        <w:rPr>
          <w:rFonts w:ascii="GHEA Grapalat" w:eastAsia="Times New Roman" w:hAnsi="GHEA Grapalat" w:cs="GHEA Grapalat"/>
          <w:noProof/>
          <w:lang w:val="en-US"/>
        </w:rPr>
        <w:t>ման,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«Շնողի բժշկական ամբուլատորիա» ՀՈԱԿ-ի Թեղուտի մասնաճյուղի՝ ԲՄԿ-ի վերակառուցման և անհրաժեշտ գույքով </w:t>
      </w:r>
      <w:r w:rsidRPr="00FF73C6">
        <w:rPr>
          <w:rFonts w:ascii="GHEA Grapalat" w:eastAsia="Times New Roman" w:hAnsi="GHEA Grapalat" w:cs="GHEA Grapalat"/>
          <w:noProof/>
          <w:lang w:val="hy-AM"/>
        </w:rPr>
        <w:t>վերազինման աշխատանքները։ Արարատ համայնքի արտաքին լուսավորության ԼԵԴ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լուսատուներով համակարգի կառուցման համար տրամադրվել է 60 մլն դրամ։ Աբովյան համայնքում 23.3 մլն դրամով տեղադրվել են արևային ֆոտովոլտային կայաններ։ Մեղրի համայնքի Ագարակ, Լեհվազ, Մեղրի բնակավ</w:t>
      </w:r>
      <w:r w:rsidR="008624D6">
        <w:rPr>
          <w:rFonts w:ascii="GHEA Grapalat" w:eastAsia="Times New Roman" w:hAnsi="GHEA Grapalat" w:cs="GHEA Grapalat"/>
          <w:noProof/>
          <w:lang w:val="hy-AM"/>
        </w:rPr>
        <w:t>այրերում ավելի քան 110 մլն դրամով</w:t>
      </w:r>
      <w:r w:rsidRPr="00380019">
        <w:rPr>
          <w:rFonts w:ascii="GHEA Grapalat" w:eastAsia="Times New Roman" w:hAnsi="GHEA Grapalat" w:cs="GHEA Grapalat"/>
          <w:noProof/>
          <w:color w:val="FF0000"/>
          <w:lang w:val="hy-AM"/>
        </w:rPr>
        <w:t xml:space="preserve"> </w:t>
      </w:r>
      <w:r w:rsidRPr="00380019">
        <w:rPr>
          <w:rFonts w:ascii="GHEA Grapalat" w:eastAsia="Times New Roman" w:hAnsi="GHEA Grapalat" w:cs="GHEA Grapalat"/>
          <w:noProof/>
          <w:lang w:val="hy-AM"/>
        </w:rPr>
        <w:t>իրականացվել են հանրային տարածքների և մանկապարտեզների բարեկարգման աշխատանքներ։ Քաջարան հա</w:t>
      </w:r>
      <w:r w:rsidR="008624D6">
        <w:rPr>
          <w:rFonts w:ascii="GHEA Grapalat" w:eastAsia="Times New Roman" w:hAnsi="GHEA Grapalat" w:cs="GHEA Grapalat"/>
          <w:noProof/>
          <w:lang w:val="hy-AM"/>
        </w:rPr>
        <w:t>մայնքում ավելի քան 256 մլն դրամով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իրականացվել են Գեղանուշ գետի հունի կարգավորման և կողային հենապատերի ամրացման, ջրընդունիչ հանգույցի կառուցման, ոռոգման ջրատարի անցկացման աշխատանքներ։ Երևան քաղաքում շուրջ 100 մլն դրամ</w:t>
      </w:r>
      <w:r w:rsidR="008624D6">
        <w:rPr>
          <w:rFonts w:ascii="GHEA Grapalat" w:eastAsia="Times New Roman" w:hAnsi="GHEA Grapalat" w:cs="GHEA Grapalat"/>
          <w:noProof/>
          <w:lang w:val="en-US"/>
        </w:rPr>
        <w:t>ով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իրականացվել </w:t>
      </w:r>
      <w:r w:rsidR="008624D6">
        <w:rPr>
          <w:rFonts w:ascii="GHEA Grapalat" w:eastAsia="Times New Roman" w:hAnsi="GHEA Grapalat" w:cs="GHEA Grapalat"/>
          <w:noProof/>
          <w:lang w:val="en-US"/>
        </w:rPr>
        <w:t>են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Նուբարաշենի խճուղու հարևանությամբ անտառաշերտի ստեղծման աշխատանքներ։ </w:t>
      </w:r>
    </w:p>
    <w:p w14:paraId="54872F5A" w14:textId="753A198E" w:rsidR="00380019" w:rsidRPr="00380019" w:rsidRDefault="00380019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r w:rsidRPr="00F62A10">
        <w:rPr>
          <w:rFonts w:ascii="GHEA Grapalat" w:eastAsia="Times New Roman" w:hAnsi="GHEA Grapalat" w:cs="GHEA Grapalat"/>
          <w:i/>
          <w:noProof/>
          <w:lang w:val="hy-AM"/>
        </w:rPr>
        <w:t>«Բնական ռեսուրսների և բնության հատուկ պահպանվող տարածքների կառավարում»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8624D6" w:rsidRPr="0031614E">
        <w:rPr>
          <w:rFonts w:ascii="GHEA Grapalat" w:eastAsia="Times New Roman" w:hAnsi="GHEA Grapalat" w:cs="GHEA Grapalat"/>
          <w:noProof/>
          <w:lang w:val="hy-AM"/>
        </w:rPr>
        <w:t xml:space="preserve">ծրագրի </w:t>
      </w:r>
      <w:r w:rsidR="00F62A10">
        <w:rPr>
          <w:rFonts w:ascii="GHEA Grapalat" w:eastAsia="Times New Roman" w:hAnsi="GHEA Grapalat" w:cs="GHEA Grapalat"/>
          <w:noProof/>
          <w:lang w:val="hy-AM"/>
        </w:rPr>
        <w:t>շրջանակներում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օգտագործվել </w:t>
      </w:r>
      <w:r w:rsidR="008624D6" w:rsidRPr="0031614E">
        <w:rPr>
          <w:rFonts w:ascii="GHEA Grapalat" w:eastAsia="Times New Roman" w:hAnsi="GHEA Grapalat" w:cs="GHEA Grapalat"/>
          <w:noProof/>
          <w:lang w:val="hy-AM"/>
        </w:rPr>
        <w:t>է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1.6 մլրդ դրամ՝ ապահովելով 70.9% կատարողական: </w:t>
      </w:r>
      <w:r w:rsidR="00EF0375" w:rsidRPr="0031614E">
        <w:rPr>
          <w:rFonts w:ascii="GHEA Grapalat" w:eastAsia="Times New Roman" w:hAnsi="GHEA Grapalat" w:cs="GHEA Grapalat"/>
          <w:noProof/>
          <w:lang w:val="hy-AM"/>
        </w:rPr>
        <w:t>Վերջինս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հիմնականում պայմանավորված է </w:t>
      </w:r>
      <w:bookmarkStart w:id="5" w:name="_Hlk190800951"/>
      <w:r w:rsidRPr="00380019">
        <w:rPr>
          <w:rFonts w:ascii="GHEA Grapalat" w:eastAsia="Times New Roman" w:hAnsi="GHEA Grapalat" w:cs="GHEA Grapalat"/>
          <w:noProof/>
          <w:lang w:val="hy-AM"/>
        </w:rPr>
        <w:t xml:space="preserve">«Գերմանիայի զարգացման վարկերի բանկի (KFW) կողմից տրամադրվող դրամաշնորհային ծրագրով ՀՀ Սյունիքի մարզի բնության հատուկ պահպանվող տարածքների կառավարման բարելավմանն ուղղված ծրագրերի իրականացում» դրամաշնորհային ծրագրի շրջանակներում փաստաթղթերի համաձայնեցման ընթացակարգերի ձգձգմամբ։ </w:t>
      </w:r>
      <w:r w:rsidR="00EF0375">
        <w:rPr>
          <w:rFonts w:ascii="GHEA Grapalat" w:eastAsia="Times New Roman" w:hAnsi="GHEA Grapalat" w:cs="GHEA Grapalat"/>
          <w:noProof/>
          <w:lang w:val="en-US"/>
        </w:rPr>
        <w:t>Դ</w:t>
      </w:r>
      <w:r w:rsidR="00F62A10">
        <w:rPr>
          <w:rFonts w:ascii="GHEA Grapalat" w:eastAsia="Times New Roman" w:hAnsi="GHEA Grapalat" w:cs="GHEA Grapalat"/>
          <w:noProof/>
          <w:lang w:val="hy-AM"/>
        </w:rPr>
        <w:t>րամաշնորհային ծ</w:t>
      </w:r>
      <w:r w:rsidRPr="00380019">
        <w:rPr>
          <w:rFonts w:ascii="GHEA Grapalat" w:eastAsia="Times New Roman" w:hAnsi="GHEA Grapalat" w:cs="GHEA Grapalat"/>
          <w:noProof/>
          <w:lang w:val="hy-AM"/>
        </w:rPr>
        <w:t>րագր</w:t>
      </w:r>
      <w:r w:rsidR="00F62A10">
        <w:rPr>
          <w:rFonts w:ascii="GHEA Grapalat" w:eastAsia="Times New Roman" w:hAnsi="GHEA Grapalat" w:cs="GHEA Grapalat"/>
          <w:noProof/>
          <w:lang w:val="hy-AM"/>
        </w:rPr>
        <w:t>ի</w:t>
      </w:r>
      <w:r w:rsidR="008B5EF5">
        <w:rPr>
          <w:rFonts w:ascii="GHEA Grapalat" w:eastAsia="Times New Roman" w:hAnsi="GHEA Grapalat" w:cs="GHEA Grapalat"/>
          <w:noProof/>
          <w:lang w:val="en-US"/>
        </w:rPr>
        <w:t xml:space="preserve"> ծախսերը կազմել են </w:t>
      </w:r>
      <w:r w:rsidR="008B5EF5">
        <w:rPr>
          <w:rFonts w:ascii="GHEA Grapalat" w:eastAsia="Times New Roman" w:hAnsi="GHEA Grapalat" w:cs="GHEA Grapalat"/>
          <w:noProof/>
          <w:lang w:val="hy-AM"/>
        </w:rPr>
        <w:t>500.8 մլն դրամ</w:t>
      </w:r>
      <w:r w:rsidR="008B5EF5" w:rsidRPr="007F7AED">
        <w:rPr>
          <w:rFonts w:ascii="GHEA Grapalat" w:eastAsia="Times New Roman" w:hAnsi="GHEA Grapalat" w:cs="GHEA Grapalat"/>
          <w:noProof/>
          <w:lang w:val="hy-AM"/>
        </w:rPr>
        <w:t xml:space="preserve">՝ ապահովելով </w:t>
      </w:r>
      <w:r w:rsidR="008B5EF5">
        <w:rPr>
          <w:rFonts w:ascii="GHEA Grapalat" w:eastAsia="Times New Roman" w:hAnsi="GHEA Grapalat" w:cs="GHEA Grapalat"/>
          <w:noProof/>
          <w:lang w:val="hy-AM"/>
        </w:rPr>
        <w:t>43.5</w:t>
      </w:r>
      <w:r w:rsidR="008B5EF5" w:rsidRPr="007F7AED">
        <w:rPr>
          <w:rFonts w:ascii="GHEA Grapalat" w:eastAsia="Times New Roman" w:hAnsi="GHEA Grapalat" w:cs="GHEA Grapalat"/>
          <w:noProof/>
          <w:lang w:val="hy-AM"/>
        </w:rPr>
        <w:t>% կատարողական</w:t>
      </w:r>
      <w:r w:rsidR="008B5EF5">
        <w:rPr>
          <w:rFonts w:ascii="GHEA Grapalat" w:eastAsia="Times New Roman" w:hAnsi="GHEA Grapalat" w:cs="GHEA Grapalat"/>
          <w:noProof/>
          <w:lang w:val="en-US"/>
        </w:rPr>
        <w:t xml:space="preserve">: Ծրագրի </w:t>
      </w:r>
      <w:r w:rsidR="00F62A10">
        <w:rPr>
          <w:rFonts w:ascii="GHEA Grapalat" w:eastAsia="Times New Roman" w:hAnsi="GHEA Grapalat" w:cs="GHEA Grapalat"/>
          <w:noProof/>
          <w:lang w:val="hy-AM"/>
        </w:rPr>
        <w:t>շրջանակներում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կապիտալ վերանորոգվել է</w:t>
      </w:r>
      <w:bookmarkEnd w:id="5"/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«Զանգեզուր» կենսոլորտային համալիր» ՊՈԱԿ-ի վարչական շենքը, վճարվել </w:t>
      </w:r>
      <w:r w:rsidR="00EF0375">
        <w:rPr>
          <w:rFonts w:ascii="GHEA Grapalat" w:eastAsia="Times New Roman" w:hAnsi="GHEA Grapalat" w:cs="GHEA Grapalat"/>
          <w:noProof/>
          <w:lang w:val="en-US"/>
        </w:rPr>
        <w:t>են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2024թ. Մեղրի խոշորացված համայնքի 11 գյուղական բնակավայրերի 225 տնային տնտեսություններում ջերմամեկուսիչ պատուհանների </w:t>
      </w:r>
      <w:r w:rsidR="00EF0375" w:rsidRPr="0031614E">
        <w:rPr>
          <w:rFonts w:ascii="GHEA Grapalat" w:eastAsia="Times New Roman" w:hAnsi="GHEA Grapalat" w:cs="GHEA Grapalat"/>
          <w:noProof/>
          <w:lang w:val="hy-AM"/>
        </w:rPr>
        <w:t>տեղադրման ծախսերը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, ձեռք է բերվել մեկ բազմաֆունկցիոնալ էքսկավատոր: </w:t>
      </w:r>
    </w:p>
    <w:p w14:paraId="61307333" w14:textId="1D697A02" w:rsidR="00380019" w:rsidRPr="00380019" w:rsidRDefault="008B5EF5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r w:rsidRPr="008B5EF5">
        <w:rPr>
          <w:rFonts w:ascii="GHEA Grapalat" w:eastAsia="Times New Roman" w:hAnsi="GHEA Grapalat" w:cs="GHEA Grapalat"/>
          <w:noProof/>
          <w:lang w:val="hy-AM"/>
        </w:rPr>
        <w:t>Բնական ռեսուրսների և բնության հատուկ պահպանվող տարածքների կառավարման ծ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րագրի շրջանակներում </w:t>
      </w:r>
      <w:r w:rsidR="00B12AFF">
        <w:rPr>
          <w:rFonts w:ascii="GHEA Grapalat" w:eastAsia="Times New Roman" w:hAnsi="GHEA Grapalat" w:cs="GHEA Grapalat"/>
          <w:noProof/>
          <w:lang w:val="hy-AM"/>
        </w:rPr>
        <w:t xml:space="preserve">օգտագործված 1.6 մլրդ դրամից 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>599.6</w:t>
      </w:r>
      <w:r w:rsidR="00380019" w:rsidRPr="00380019">
        <w:rPr>
          <w:rFonts w:ascii="Calibri" w:eastAsia="Times New Roman" w:hAnsi="Calibri" w:cs="Calibri"/>
          <w:noProof/>
          <w:lang w:val="hy-AM"/>
        </w:rPr>
        <w:t> 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>մլն դրամ</w:t>
      </w:r>
      <w:r w:rsidR="00AC7F2E" w:rsidRPr="0031614E">
        <w:rPr>
          <w:rFonts w:ascii="GHEA Grapalat" w:eastAsia="Times New Roman" w:hAnsi="GHEA Grapalat" w:cs="GHEA Grapalat"/>
          <w:noProof/>
          <w:lang w:val="hy-AM"/>
        </w:rPr>
        <w:t>ն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7F7AED" w:rsidRPr="001144F7">
        <w:rPr>
          <w:rFonts w:ascii="GHEA Grapalat" w:eastAsia="Times New Roman" w:hAnsi="GHEA Grapalat" w:cs="GHEA Grapalat"/>
          <w:iCs/>
          <w:lang w:val="hy-AM"/>
        </w:rPr>
        <w:t>ուղղվել է հանրապետության բնության հատուկ</w:t>
      </w:r>
      <w:r w:rsidR="007F7AED" w:rsidRPr="001144F7">
        <w:rPr>
          <w:rFonts w:ascii="GHEA Grapalat" w:eastAsia="Times New Roman" w:hAnsi="GHEA Grapalat" w:cs="GHEA Grapalat"/>
          <w:lang w:val="hy-AM"/>
        </w:rPr>
        <w:t xml:space="preserve"> պահպանվող տարածքների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(«Սևան», «Դիլիջան», «Արփի լիճ» ազգային պարկերի, «Խոսրովի անտառ» պետական արգելոցի, Արգելոցապարկային համալիր և Զանգեզուր կենսոլորտային համալիր</w:t>
      </w:r>
      <w:r w:rsidR="00AC7F2E">
        <w:rPr>
          <w:rFonts w:ascii="GHEA Grapalat" w:eastAsia="Times New Roman" w:hAnsi="GHEA Grapalat" w:cs="GHEA Grapalat"/>
          <w:noProof/>
          <w:lang w:val="hy-AM"/>
        </w:rPr>
        <w:t>) անտառային տարածքներում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խնամքի և </w:t>
      </w:r>
      <w:r w:rsidR="00AC7F2E">
        <w:rPr>
          <w:rFonts w:ascii="GHEA Grapalat" w:eastAsia="Times New Roman" w:hAnsi="GHEA Grapalat" w:cs="GHEA Grapalat"/>
          <w:noProof/>
          <w:lang w:val="hy-AM"/>
        </w:rPr>
        <w:t>բնապահպանական այլ աշխատանքների ու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գիտական ուսումնասիրությունների իրականացմանը՝ ապահովելով 96% կատարողական։ Նշված միջոցառումների շրջանակներում հիմնականում ապահովվել են նախատեսված արդյունքային չափորոշիչները։ Նախորդ տար</w:t>
      </w:r>
      <w:r w:rsidR="00140BD8">
        <w:rPr>
          <w:rFonts w:ascii="GHEA Grapalat" w:eastAsia="Times New Roman" w:hAnsi="GHEA Grapalat" w:cs="GHEA Grapalat"/>
          <w:noProof/>
          <w:lang w:val="hy-AM"/>
        </w:rPr>
        <w:t>վա համեմատ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DF5D6A">
        <w:rPr>
          <w:rFonts w:ascii="GHEA Grapalat" w:eastAsia="Times New Roman" w:hAnsi="GHEA Grapalat" w:cs="GHEA Grapalat"/>
          <w:noProof/>
          <w:lang w:val="en-US"/>
        </w:rPr>
        <w:t xml:space="preserve">նշված </w:t>
      </w:r>
      <w:r w:rsidR="000B113D">
        <w:rPr>
          <w:rFonts w:ascii="GHEA Grapalat" w:eastAsia="Times New Roman" w:hAnsi="GHEA Grapalat" w:cs="GHEA Grapalat"/>
          <w:noProof/>
          <w:lang w:val="hy-AM"/>
        </w:rPr>
        <w:t>ծախսերը նվազել են 2.9</w:t>
      </w:r>
      <w:r w:rsidR="000B113D" w:rsidRPr="000B113D">
        <w:rPr>
          <w:rFonts w:ascii="GHEA Grapalat" w:eastAsia="Times New Roman" w:hAnsi="GHEA Grapalat" w:cs="GHEA Grapalat"/>
          <w:noProof/>
          <w:lang w:val="hy-AM"/>
        </w:rPr>
        <w:t>%</w:t>
      </w:r>
      <w:r w:rsidR="000B113D">
        <w:rPr>
          <w:rFonts w:ascii="GHEA Grapalat" w:eastAsia="Times New Roman" w:hAnsi="GHEA Grapalat" w:cs="GHEA Grapalat"/>
          <w:noProof/>
          <w:lang w:val="hy-AM"/>
        </w:rPr>
        <w:t>-ով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։ </w:t>
      </w:r>
      <w:r w:rsidR="000B113D">
        <w:rPr>
          <w:rFonts w:ascii="GHEA Grapalat" w:eastAsia="Times New Roman" w:hAnsi="GHEA Grapalat" w:cs="GHEA Grapalat"/>
          <w:noProof/>
          <w:lang w:val="hy-AM"/>
        </w:rPr>
        <w:t>Հ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>աշվետու տարում</w:t>
      </w:r>
      <w:r w:rsidR="000B113D">
        <w:rPr>
          <w:rFonts w:ascii="GHEA Grapalat" w:eastAsia="Times New Roman" w:hAnsi="GHEA Grapalat" w:cs="GHEA Grapalat"/>
          <w:noProof/>
          <w:lang w:val="hy-AM"/>
        </w:rPr>
        <w:t>, մասնավորապես,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«Սևան ազգային պարկ» ՊՈԱԿ-ի կողմից նախատեսված </w:t>
      </w:r>
      <w:r w:rsidR="00380019" w:rsidRPr="005E2E11">
        <w:rPr>
          <w:rFonts w:ascii="GHEA Grapalat" w:eastAsia="Times New Roman" w:hAnsi="GHEA Grapalat" w:cs="GHEA Grapalat"/>
          <w:noProof/>
          <w:lang w:val="hy-AM"/>
        </w:rPr>
        <w:t>Սևանա լճի ջրածածկ անտառտնկարկների մաքրման աշխատանքները թերակատարվել են. նախատեսված 43.95 հա-ի փոխարեն մաքրվել է 22.86 հա տարածք՝ պայմանավորված մեքենաների ու մեխանիզմների սակավությամբ և տեղանքի բարդությամբ: ՊՈԱԿ-ի տնօրինության տակ գտնվող 147,343 հա հատուկ պահպանվող տարածքներում իրականացվել են բնական էկոհամակարգերի լանդշաֆտային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և կենսաբանական բազմազանության ու բնության ժառանգության գիտական ուսումնասիրություններ և մոնի</w:t>
      </w:r>
      <w:r w:rsidR="00DF5D6A" w:rsidRPr="0031614E">
        <w:rPr>
          <w:rFonts w:ascii="GHEA Grapalat" w:eastAsia="Times New Roman" w:hAnsi="GHEA Grapalat" w:cs="GHEA Grapalat"/>
          <w:noProof/>
          <w:lang w:val="hy-AM"/>
        </w:rPr>
        <w:t>տ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>որինգ։ Կազմակերպվել է բնակչության էկոլոգիական կրթությանն ու դաստիարակությանն ուղղված 22 միջոցառում։ Պահպանվել են ազգային պարկի տարածքում գտնվող հանրային 6 լողափեր, սպասարկվել է շուրջ 160</w:t>
      </w:r>
      <w:r w:rsidR="000B113D">
        <w:rPr>
          <w:rFonts w:ascii="GHEA Grapalat" w:eastAsia="Times New Roman" w:hAnsi="GHEA Grapalat" w:cs="GHEA Grapalat"/>
          <w:noProof/>
          <w:lang w:val="hy-AM"/>
        </w:rPr>
        <w:t xml:space="preserve"> հազար</w:t>
      </w:r>
      <w:r w:rsidR="009E65E8">
        <w:rPr>
          <w:rFonts w:ascii="GHEA Grapalat" w:eastAsia="Times New Roman" w:hAnsi="GHEA Grapalat" w:cs="GHEA Grapalat"/>
          <w:noProof/>
          <w:lang w:val="hy-AM"/>
        </w:rPr>
        <w:t xml:space="preserve"> այցելու՝ 6.3</w:t>
      </w:r>
      <w:r w:rsidR="009E65E8">
        <w:rPr>
          <w:rFonts w:ascii="GHEA Grapalat" w:eastAsia="Times New Roman" w:hAnsi="GHEA Grapalat" w:cs="GHEA Grapalat"/>
          <w:noProof/>
          <w:lang w:val="en-US"/>
        </w:rPr>
        <w:t xml:space="preserve">%-ով գերազանցելով 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նախորդ տարվա </w:t>
      </w:r>
      <w:r w:rsidR="009E65E8">
        <w:rPr>
          <w:rFonts w:ascii="GHEA Grapalat" w:eastAsia="Times New Roman" w:hAnsi="GHEA Grapalat" w:cs="GHEA Grapalat"/>
          <w:noProof/>
          <w:lang w:val="en-US"/>
        </w:rPr>
        <w:t>այցելուների թիվը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>։ Տնկվել է շուրջ 10</w:t>
      </w:r>
      <w:r w:rsidR="000B113D">
        <w:rPr>
          <w:rFonts w:ascii="GHEA Grapalat" w:eastAsia="Times New Roman" w:hAnsi="GHEA Grapalat" w:cs="GHEA Grapalat"/>
          <w:noProof/>
          <w:lang w:val="hy-AM"/>
        </w:rPr>
        <w:t xml:space="preserve"> հազար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տնկի, 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lastRenderedPageBreak/>
        <w:t>որոնք զբաղեցնում են 5 հա տարածք։ Իրականացվել է Սևանա լճում արդյունագործական ձկնորսության նպատակով մուտքի և ելքի 23 կետերի սպասարկում։</w:t>
      </w:r>
    </w:p>
    <w:p w14:paraId="1AC04DC3" w14:textId="25E49275" w:rsidR="00380019" w:rsidRDefault="00380019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r w:rsidRPr="005E2E11">
        <w:rPr>
          <w:rFonts w:ascii="GHEA Grapalat" w:eastAsia="Times New Roman" w:hAnsi="GHEA Grapalat" w:cs="GHEA Grapalat"/>
          <w:noProof/>
          <w:lang w:val="hy-AM"/>
        </w:rPr>
        <w:t>Ծրագրի շրջանակներում Սևանի իշխանի պաշարների վերականգնման և ձկնաբուծության զարգացման հիմնադրամին հատկացված 495.7 մլն դրամի ֆինանսական աջակցության արդյունքում Սևանա լիճ է բաց թողնվել Սևանի իշխանի ամառային և գեղարքունի ենթատեսակների ավելի քան 836</w:t>
      </w:r>
      <w:r w:rsidRPr="005E2E11">
        <w:rPr>
          <w:rFonts w:ascii="Calibri" w:eastAsia="Times New Roman" w:hAnsi="Calibri" w:cs="Calibri"/>
          <w:noProof/>
          <w:color w:val="FF0000"/>
          <w:lang w:val="hy-AM"/>
        </w:rPr>
        <w:t> </w:t>
      </w:r>
      <w:r w:rsidRPr="005E2E11">
        <w:rPr>
          <w:rFonts w:ascii="GHEA Grapalat" w:eastAsia="Times New Roman" w:hAnsi="GHEA Grapalat" w:cs="GHEA Grapalat"/>
          <w:noProof/>
          <w:lang w:val="hy-AM"/>
        </w:rPr>
        <w:t xml:space="preserve">հազար հատ մանրաձուկ՝ նախորդ տարվա </w:t>
      </w:r>
      <w:r w:rsidR="005E2E11" w:rsidRPr="005E2E11">
        <w:rPr>
          <w:rFonts w:ascii="GHEA Grapalat" w:hAnsi="GHEA Grapalat"/>
          <w:bCs/>
          <w:noProof/>
          <w:lang w:val="hy-AM"/>
        </w:rPr>
        <w:t xml:space="preserve">շուրջ 390 </w:t>
      </w:r>
      <w:r w:rsidRPr="005E2E11">
        <w:rPr>
          <w:rFonts w:ascii="GHEA Grapalat" w:eastAsia="Times New Roman" w:hAnsi="GHEA Grapalat" w:cs="GHEA Grapalat"/>
          <w:noProof/>
          <w:lang w:val="hy-AM"/>
        </w:rPr>
        <w:t>հազար հատի դիմաց։ 2025թ. սահմանվել է սիգի արդյունագործական որսի 1</w:t>
      </w:r>
      <w:r w:rsidR="00140BD8" w:rsidRPr="005E2E11">
        <w:rPr>
          <w:rFonts w:ascii="GHEA Grapalat" w:eastAsia="Times New Roman" w:hAnsi="GHEA Grapalat" w:cs="GHEA Grapalat"/>
          <w:noProof/>
          <w:lang w:val="hy-AM"/>
        </w:rPr>
        <w:t>,</w:t>
      </w:r>
      <w:r w:rsidRPr="005E2E11">
        <w:rPr>
          <w:rFonts w:ascii="GHEA Grapalat" w:eastAsia="Times New Roman" w:hAnsi="GHEA Grapalat" w:cs="GHEA Grapalat"/>
          <w:noProof/>
          <w:lang w:val="hy-AM"/>
        </w:rPr>
        <w:t>123 տոննա չափաքանակ, որից փաստացի որսվել է 1</w:t>
      </w:r>
      <w:r w:rsidR="00140BD8" w:rsidRPr="005E2E11">
        <w:rPr>
          <w:rFonts w:ascii="GHEA Grapalat" w:eastAsia="Times New Roman" w:hAnsi="GHEA Grapalat" w:cs="GHEA Grapalat"/>
          <w:noProof/>
          <w:lang w:val="hy-AM"/>
        </w:rPr>
        <w:t>,</w:t>
      </w:r>
      <w:r w:rsidRPr="005E2E11">
        <w:rPr>
          <w:rFonts w:ascii="GHEA Grapalat" w:eastAsia="Times New Roman" w:hAnsi="GHEA Grapalat" w:cs="GHEA Grapalat"/>
          <w:noProof/>
          <w:lang w:val="hy-AM"/>
        </w:rPr>
        <w:t>102.8 տոննա։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</w:t>
      </w:r>
    </w:p>
    <w:p w14:paraId="5E73EA56" w14:textId="5951DF73" w:rsidR="00380019" w:rsidRDefault="00140BD8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bookmarkStart w:id="6" w:name="_Hlk189586271"/>
      <w:r w:rsidRPr="00140BD8">
        <w:rPr>
          <w:rFonts w:ascii="GHEA Grapalat" w:eastAsia="Times New Roman" w:hAnsi="GHEA Grapalat" w:cs="GHEA Grapalat"/>
          <w:noProof/>
          <w:lang w:val="hy-AM"/>
        </w:rPr>
        <w:t xml:space="preserve">2025թ. </w:t>
      </w:r>
      <w:r>
        <w:rPr>
          <w:rFonts w:ascii="GHEA Grapalat" w:eastAsia="Times New Roman" w:hAnsi="GHEA Grapalat" w:cs="GHEA Grapalat"/>
          <w:noProof/>
          <w:lang w:val="hy-AM"/>
        </w:rPr>
        <w:t>6.6</w:t>
      </w:r>
      <w:r w:rsidRPr="00140BD8">
        <w:rPr>
          <w:rFonts w:ascii="GHEA Grapalat" w:eastAsia="Times New Roman" w:hAnsi="GHEA Grapalat" w:cs="GHEA Grapalat"/>
          <w:noProof/>
          <w:lang w:val="hy-AM"/>
        </w:rPr>
        <w:t xml:space="preserve"> մլրդ դրամ է տրամադրվել </w:t>
      </w:r>
      <w:r w:rsidRPr="00140BD8">
        <w:rPr>
          <w:rFonts w:ascii="GHEA Grapalat" w:eastAsia="Times New Roman" w:hAnsi="GHEA Grapalat" w:cs="GHEA Grapalat"/>
          <w:i/>
          <w:noProof/>
          <w:lang w:val="hy-AM"/>
        </w:rPr>
        <w:t>«Անտառների կառավարում»</w:t>
      </w:r>
      <w:r w:rsidRPr="00140BD8">
        <w:rPr>
          <w:rFonts w:ascii="GHEA Grapalat" w:eastAsia="Times New Roman" w:hAnsi="GHEA Grapalat" w:cs="GHEA Grapalat"/>
          <w:noProof/>
          <w:lang w:val="hy-AM"/>
        </w:rPr>
        <w:t xml:space="preserve"> ծրագրին՝ ապահովելով </w:t>
      </w:r>
      <w:r>
        <w:rPr>
          <w:rFonts w:ascii="GHEA Grapalat" w:eastAsia="Times New Roman" w:hAnsi="GHEA Grapalat" w:cs="GHEA Grapalat"/>
          <w:noProof/>
          <w:lang w:val="hy-AM"/>
        </w:rPr>
        <w:t>82</w:t>
      </w:r>
      <w:r w:rsidRPr="00140BD8">
        <w:rPr>
          <w:rFonts w:ascii="GHEA Grapalat" w:eastAsia="Times New Roman" w:hAnsi="GHEA Grapalat" w:cs="GHEA Grapalat"/>
          <w:noProof/>
          <w:lang w:val="hy-AM"/>
        </w:rPr>
        <w:t xml:space="preserve">% </w:t>
      </w:r>
      <w:bookmarkStart w:id="7" w:name="_Hlk190194826"/>
      <w:r w:rsidR="00380019" w:rsidRPr="00380019">
        <w:rPr>
          <w:rFonts w:ascii="GHEA Grapalat" w:eastAsia="Times New Roman" w:hAnsi="GHEA Grapalat" w:cs="GHEA Grapalat"/>
          <w:noProof/>
          <w:lang w:val="hy-AM"/>
        </w:rPr>
        <w:t>կատարողական:</w:t>
      </w:r>
      <w:bookmarkEnd w:id="6"/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</w:t>
      </w:r>
      <w:bookmarkEnd w:id="7"/>
      <w:r w:rsidR="00380019" w:rsidRPr="00380019">
        <w:rPr>
          <w:rFonts w:ascii="GHEA Grapalat" w:eastAsia="Times New Roman" w:hAnsi="GHEA Grapalat" w:cs="GHEA Grapalat"/>
          <w:noProof/>
          <w:lang w:val="hy-AM"/>
        </w:rPr>
        <w:t>Շեղումը պայմանավորված է «ՀՀ շրջակա միջավայրի նախարարության Անտառային կոմիտեի ավտոտրանսպորտային միջոցներով հագեցվածություն» միջոցառման շրջանակներում 5</w:t>
      </w:r>
      <w:r w:rsidR="00B12AFF">
        <w:rPr>
          <w:rFonts w:ascii="GHEA Grapalat" w:eastAsia="Times New Roman" w:hAnsi="GHEA Grapalat" w:cs="GHEA Grapalat"/>
          <w:noProof/>
          <w:lang w:val="hy-AM"/>
        </w:rPr>
        <w:t>5 հատուկ տրասպորտային միջոցների</w:t>
      </w:r>
      <w:r w:rsidR="0093274A" w:rsidRPr="0031614E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93274A" w:rsidRPr="00380019">
        <w:rPr>
          <w:rFonts w:ascii="GHEA Grapalat" w:eastAsia="Times New Roman" w:hAnsi="GHEA Grapalat" w:cs="GHEA Grapalat"/>
          <w:noProof/>
          <w:lang w:val="hy-AM"/>
        </w:rPr>
        <w:t>մատակարարումների հետաձգմամբ</w:t>
      </w:r>
      <w:r w:rsidR="0093274A" w:rsidRPr="0031614E">
        <w:rPr>
          <w:rFonts w:ascii="GHEA Grapalat" w:eastAsia="Times New Roman" w:hAnsi="GHEA Grapalat" w:cs="GHEA Grapalat"/>
          <w:noProof/>
          <w:lang w:val="hy-AM"/>
        </w:rPr>
        <w:t>՝</w:t>
      </w:r>
      <w:r w:rsidR="00B12AFF" w:rsidRPr="00B12AFF">
        <w:rPr>
          <w:rFonts w:ascii="GHEA Grapalat" w:eastAsia="Times New Roman" w:hAnsi="GHEA Grapalat" w:cs="GHEA Grapalat"/>
          <w:noProof/>
          <w:lang w:val="hy-AM"/>
        </w:rPr>
        <w:t xml:space="preserve"> լոգիստիկ խնդիրներով պայմանավորված</w:t>
      </w:r>
      <w:r w:rsidR="00B12AFF">
        <w:rPr>
          <w:rFonts w:ascii="GHEA Grapalat" w:eastAsia="Times New Roman" w:hAnsi="GHEA Grapalat" w:cs="GHEA Grapalat"/>
          <w:noProof/>
          <w:lang w:val="hy-AM"/>
        </w:rPr>
        <w:t>,</w:t>
      </w:r>
      <w:r w:rsidR="00B12AFF" w:rsidRPr="00B12AFF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93274A" w:rsidRPr="0031614E">
        <w:rPr>
          <w:rFonts w:ascii="GHEA Grapalat" w:eastAsia="Times New Roman" w:hAnsi="GHEA Grapalat" w:cs="GHEA Grapalat"/>
          <w:noProof/>
          <w:lang w:val="hy-AM"/>
        </w:rPr>
        <w:t>ինչի արդյունքում</w:t>
      </w:r>
      <w:r>
        <w:rPr>
          <w:rFonts w:ascii="GHEA Grapalat" w:eastAsia="Times New Roman" w:hAnsi="GHEA Grapalat" w:cs="GHEA Grapalat"/>
          <w:noProof/>
          <w:lang w:val="hy-AM"/>
        </w:rPr>
        <w:t xml:space="preserve"> նախատեսված 895 մլն դրամը չի օգտագործվել,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 ինչպես նաև էկոպարեկային ծառայությունում թափուր հաստիքներ</w:t>
      </w:r>
      <w:r w:rsidR="0093274A" w:rsidRPr="0031614E">
        <w:rPr>
          <w:rFonts w:ascii="GHEA Grapalat" w:eastAsia="Times New Roman" w:hAnsi="GHEA Grapalat" w:cs="GHEA Grapalat"/>
          <w:noProof/>
          <w:lang w:val="hy-AM"/>
        </w:rPr>
        <w:t xml:space="preserve"> առկայությամբ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 xml:space="preserve">, որոնք գտնվում են համալրման փուլում։ </w:t>
      </w:r>
      <w:r w:rsidR="00206B0B">
        <w:rPr>
          <w:rFonts w:ascii="GHEA Grapalat" w:eastAsia="Times New Roman" w:hAnsi="GHEA Grapalat" w:cs="GHEA Grapalat"/>
          <w:noProof/>
          <w:lang w:val="hy-AM"/>
        </w:rPr>
        <w:t>Ծ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>առայության կողմից իրականացվել է 342.4</w:t>
      </w:r>
      <w:r w:rsidR="00380019" w:rsidRPr="00380019">
        <w:rPr>
          <w:rFonts w:ascii="Calibri" w:eastAsia="Times New Roman" w:hAnsi="Calibri" w:cs="Calibri"/>
          <w:noProof/>
          <w:lang w:val="hy-AM"/>
        </w:rPr>
        <w:t> 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>հազար հա անտառային և 325.4 հազար հա բնության հատուկ պահպանվող տարածքների շուրջօրյա պահպանություն</w:t>
      </w:r>
      <w:r w:rsidR="00206B0B">
        <w:rPr>
          <w:rFonts w:ascii="GHEA Grapalat" w:eastAsia="Times New Roman" w:hAnsi="GHEA Grapalat" w:cs="GHEA Grapalat"/>
          <w:noProof/>
          <w:lang w:val="hy-AM"/>
        </w:rPr>
        <w:t>,</w:t>
      </w:r>
      <w:r w:rsidR="0082652F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206B0B">
        <w:rPr>
          <w:rFonts w:ascii="GHEA Grapalat" w:eastAsia="Times New Roman" w:hAnsi="GHEA Grapalat" w:cs="GHEA Grapalat"/>
          <w:noProof/>
          <w:lang w:val="hy-AM"/>
        </w:rPr>
        <w:t xml:space="preserve">ինչի համար օգտագործվել է 3.8 մլրդ դրամ՝ </w:t>
      </w:r>
      <w:r w:rsidR="00206B0B" w:rsidRPr="00206B0B">
        <w:rPr>
          <w:rFonts w:ascii="GHEA Grapalat" w:eastAsia="Times New Roman" w:hAnsi="GHEA Grapalat" w:cs="GHEA Grapalat"/>
          <w:noProof/>
          <w:lang w:val="hy-AM"/>
        </w:rPr>
        <w:t xml:space="preserve">ապահովելով </w:t>
      </w:r>
      <w:r w:rsidR="00206B0B">
        <w:rPr>
          <w:rFonts w:ascii="GHEA Grapalat" w:eastAsia="Times New Roman" w:hAnsi="GHEA Grapalat" w:cs="GHEA Grapalat"/>
          <w:noProof/>
          <w:lang w:val="hy-AM"/>
        </w:rPr>
        <w:t>89.3</w:t>
      </w:r>
      <w:r w:rsidR="00206B0B" w:rsidRPr="00206B0B">
        <w:rPr>
          <w:rFonts w:ascii="GHEA Grapalat" w:eastAsia="Times New Roman" w:hAnsi="GHEA Grapalat" w:cs="GHEA Grapalat"/>
          <w:noProof/>
          <w:lang w:val="hy-AM"/>
        </w:rPr>
        <w:t>% կատարողական</w:t>
      </w:r>
      <w:r w:rsidR="00206B0B">
        <w:rPr>
          <w:rFonts w:ascii="GHEA Grapalat" w:eastAsia="Times New Roman" w:hAnsi="GHEA Grapalat" w:cs="GHEA Grapalat"/>
          <w:noProof/>
          <w:lang w:val="hy-AM"/>
        </w:rPr>
        <w:t xml:space="preserve"> և 62.9</w:t>
      </w:r>
      <w:r w:rsidR="00206B0B" w:rsidRPr="00206B0B">
        <w:rPr>
          <w:rFonts w:ascii="GHEA Grapalat" w:eastAsia="Times New Roman" w:hAnsi="GHEA Grapalat" w:cs="GHEA Grapalat"/>
          <w:noProof/>
          <w:lang w:val="hy-AM"/>
        </w:rPr>
        <w:t>%</w:t>
      </w:r>
      <w:r w:rsidR="00206B0B">
        <w:rPr>
          <w:rFonts w:ascii="GHEA Grapalat" w:eastAsia="Times New Roman" w:hAnsi="GHEA Grapalat" w:cs="GHEA Grapalat"/>
          <w:noProof/>
          <w:lang w:val="hy-AM"/>
        </w:rPr>
        <w:t>-ով կամ կամ շուրջ 1.5 մլրդ դրամով գերազանցել</w:t>
      </w:r>
      <w:r w:rsidR="005B6F35">
        <w:rPr>
          <w:rFonts w:ascii="GHEA Grapalat" w:eastAsia="Times New Roman" w:hAnsi="GHEA Grapalat" w:cs="GHEA Grapalat"/>
          <w:noProof/>
          <w:lang w:val="en-US"/>
        </w:rPr>
        <w:t>ով</w:t>
      </w:r>
      <w:r w:rsidR="00206B0B">
        <w:rPr>
          <w:rFonts w:ascii="GHEA Grapalat" w:eastAsia="Times New Roman" w:hAnsi="GHEA Grapalat" w:cs="GHEA Grapalat"/>
          <w:noProof/>
          <w:lang w:val="hy-AM"/>
        </w:rPr>
        <w:t xml:space="preserve"> նախորդ տա</w:t>
      </w:r>
      <w:r w:rsidR="00825A8B">
        <w:rPr>
          <w:rFonts w:ascii="GHEA Grapalat" w:eastAsia="Times New Roman" w:hAnsi="GHEA Grapalat" w:cs="GHEA Grapalat"/>
          <w:noProof/>
          <w:lang w:val="hy-AM"/>
        </w:rPr>
        <w:t>ր</w:t>
      </w:r>
      <w:r w:rsidR="00206B0B">
        <w:rPr>
          <w:rFonts w:ascii="GHEA Grapalat" w:eastAsia="Times New Roman" w:hAnsi="GHEA Grapalat" w:cs="GHEA Grapalat"/>
          <w:noProof/>
          <w:lang w:val="hy-AM"/>
        </w:rPr>
        <w:t xml:space="preserve">վա ցուցանիշը՝ </w:t>
      </w:r>
      <w:r w:rsidR="00206B0B" w:rsidRPr="0082652F">
        <w:rPr>
          <w:rFonts w:ascii="GHEA Grapalat" w:eastAsia="Times New Roman" w:hAnsi="GHEA Grapalat" w:cs="GHEA Grapalat"/>
          <w:noProof/>
          <w:lang w:val="hy-AM"/>
        </w:rPr>
        <w:t>պայմանավորված</w:t>
      </w:r>
      <w:r w:rsidR="00206B0B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82652F">
        <w:rPr>
          <w:rFonts w:ascii="GHEA Grapalat" w:eastAsia="Times New Roman" w:hAnsi="GHEA Grapalat" w:cs="GHEA Grapalat"/>
          <w:noProof/>
          <w:lang w:val="hy-AM"/>
        </w:rPr>
        <w:t xml:space="preserve">էկոպարեկային ծառայության Սյունիքի մարզային ստորաբաժանման </w:t>
      </w:r>
      <w:r w:rsidR="007F47CF">
        <w:rPr>
          <w:rFonts w:ascii="GHEA Grapalat" w:eastAsia="Times New Roman" w:hAnsi="GHEA Grapalat" w:cs="GHEA Grapalat"/>
          <w:noProof/>
          <w:lang w:val="en-US"/>
        </w:rPr>
        <w:t>ստեղծմամբ</w:t>
      </w:r>
      <w:r w:rsidR="005B0C0B">
        <w:rPr>
          <w:rFonts w:ascii="Cambria Math" w:eastAsia="Times New Roman" w:hAnsi="Cambria Math" w:cs="GHEA Grapalat"/>
          <w:noProof/>
          <w:lang w:val="hy-AM"/>
        </w:rPr>
        <w:t>․</w:t>
      </w:r>
      <w:r w:rsidR="00C25057">
        <w:rPr>
          <w:rFonts w:ascii="GHEA Grapalat" w:eastAsia="Times New Roman" w:hAnsi="GHEA Grapalat" w:cs="GHEA Grapalat"/>
          <w:noProof/>
          <w:lang w:val="hy-AM"/>
        </w:rPr>
        <w:t xml:space="preserve"> ձեռք </w:t>
      </w:r>
      <w:r w:rsidR="00BF7C90">
        <w:rPr>
          <w:rFonts w:ascii="GHEA Grapalat" w:eastAsia="Times New Roman" w:hAnsi="GHEA Grapalat" w:cs="GHEA Grapalat"/>
          <w:noProof/>
          <w:lang w:val="hy-AM"/>
        </w:rPr>
        <w:t>են</w:t>
      </w:r>
      <w:r w:rsidR="00C25057">
        <w:rPr>
          <w:rFonts w:ascii="GHEA Grapalat" w:eastAsia="Times New Roman" w:hAnsi="GHEA Grapalat" w:cs="GHEA Grapalat"/>
          <w:noProof/>
          <w:lang w:val="hy-AM"/>
        </w:rPr>
        <w:t xml:space="preserve"> բերվել համազգեստ և հատուկ հանդերձանք, </w:t>
      </w:r>
      <w:r w:rsidR="005B0C0B">
        <w:rPr>
          <w:rFonts w:ascii="GHEA Grapalat" w:eastAsia="Times New Roman" w:hAnsi="GHEA Grapalat" w:cs="GHEA Grapalat"/>
          <w:noProof/>
          <w:lang w:val="hy-AM"/>
        </w:rPr>
        <w:t xml:space="preserve">ծառայողական վկայականներ, կրծքանշաններ և այլ նույնականացնող միջոցներ, </w:t>
      </w:r>
      <w:r w:rsidR="00C25057">
        <w:rPr>
          <w:rFonts w:ascii="GHEA Grapalat" w:eastAsia="Times New Roman" w:hAnsi="GHEA Grapalat" w:cs="GHEA Grapalat"/>
          <w:noProof/>
          <w:lang w:val="hy-AM"/>
        </w:rPr>
        <w:t>5 շենքային տարածքներում կատարվել են ընթացիկ նորոգման և բարելավման աշխատանքներ</w:t>
      </w:r>
      <w:r w:rsidR="00380019" w:rsidRPr="00380019">
        <w:rPr>
          <w:rFonts w:ascii="GHEA Grapalat" w:eastAsia="Times New Roman" w:hAnsi="GHEA Grapalat" w:cs="GHEA Grapalat"/>
          <w:noProof/>
          <w:lang w:val="hy-AM"/>
        </w:rPr>
        <w:t>։</w:t>
      </w:r>
      <w:bookmarkStart w:id="8" w:name="_Hlk190695633"/>
    </w:p>
    <w:p w14:paraId="3CEEB49D" w14:textId="7436F435" w:rsidR="00206B0B" w:rsidRPr="00202C46" w:rsidRDefault="00206B0B" w:rsidP="00206B0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r>
        <w:rPr>
          <w:rFonts w:ascii="GHEA Grapalat" w:eastAsia="Times New Roman" w:hAnsi="GHEA Grapalat" w:cs="GHEA Grapalat"/>
          <w:noProof/>
          <w:lang w:val="hy-AM"/>
        </w:rPr>
        <w:t>«</w:t>
      </w:r>
      <w:r w:rsidRPr="00206B0B">
        <w:rPr>
          <w:rFonts w:ascii="GHEA Grapalat" w:eastAsia="Times New Roman" w:hAnsi="GHEA Grapalat" w:cs="GHEA Grapalat"/>
          <w:noProof/>
          <w:lang w:val="hy-AM"/>
        </w:rPr>
        <w:t>Էկոպարեկային ծառայության տեխնիկական կարողությունների ընդլայնում</w:t>
      </w:r>
      <w:r>
        <w:rPr>
          <w:rFonts w:ascii="GHEA Grapalat" w:eastAsia="Times New Roman" w:hAnsi="GHEA Grapalat" w:cs="GHEA Grapalat"/>
          <w:noProof/>
          <w:lang w:val="hy-AM"/>
        </w:rPr>
        <w:t>»</w:t>
      </w:r>
      <w:r w:rsidRPr="00206B0B">
        <w:rPr>
          <w:rFonts w:ascii="GHEA Grapalat" w:eastAsia="Times New Roman" w:hAnsi="GHEA Grapalat" w:cs="GHEA Grapalat"/>
          <w:lang w:val="hy-AM"/>
        </w:rPr>
        <w:t xml:space="preserve"> </w:t>
      </w:r>
      <w:r w:rsidRPr="00206B0B">
        <w:rPr>
          <w:rFonts w:ascii="GHEA Grapalat" w:eastAsia="Times New Roman" w:hAnsi="GHEA Grapalat" w:cs="GHEA Grapalat"/>
          <w:noProof/>
          <w:lang w:val="hy-AM"/>
        </w:rPr>
        <w:t xml:space="preserve">միջոցառման շրջանակներում օգտագործվել է շուրջ </w:t>
      </w:r>
      <w:r>
        <w:rPr>
          <w:rFonts w:ascii="GHEA Grapalat" w:eastAsia="Times New Roman" w:hAnsi="GHEA Grapalat" w:cs="GHEA Grapalat"/>
          <w:noProof/>
          <w:lang w:val="hy-AM"/>
        </w:rPr>
        <w:t>1.3 մլրդ</w:t>
      </w:r>
      <w:r w:rsidRPr="00206B0B">
        <w:rPr>
          <w:rFonts w:ascii="GHEA Grapalat" w:eastAsia="Times New Roman" w:hAnsi="GHEA Grapalat" w:cs="GHEA Grapalat"/>
          <w:noProof/>
          <w:lang w:val="hy-AM"/>
        </w:rPr>
        <w:t xml:space="preserve"> դրամ՝ </w:t>
      </w:r>
      <w:r>
        <w:rPr>
          <w:rFonts w:ascii="GHEA Grapalat" w:eastAsia="Times New Roman" w:hAnsi="GHEA Grapalat" w:cs="GHEA Grapalat"/>
          <w:noProof/>
          <w:lang w:val="hy-AM"/>
        </w:rPr>
        <w:t>97.5</w:t>
      </w:r>
      <w:r w:rsidRPr="00206B0B">
        <w:rPr>
          <w:rFonts w:ascii="GHEA Grapalat" w:eastAsia="Times New Roman" w:hAnsi="GHEA Grapalat" w:cs="GHEA Grapalat"/>
          <w:noProof/>
          <w:lang w:val="hy-AM"/>
        </w:rPr>
        <w:t>%-ով ապահովելով ծրագրային ցուցանիշը:</w:t>
      </w:r>
      <w:r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Pr="005B0C0B">
        <w:rPr>
          <w:rFonts w:ascii="GHEA Grapalat" w:eastAsia="Times New Roman" w:hAnsi="GHEA Grapalat" w:cs="GHEA Grapalat"/>
          <w:noProof/>
          <w:lang w:val="hy-AM"/>
        </w:rPr>
        <w:t>Միջոցառման</w:t>
      </w:r>
      <w:r w:rsidR="00C25057" w:rsidRPr="005B0C0B">
        <w:rPr>
          <w:rFonts w:ascii="GHEA Grapalat" w:eastAsia="Times New Roman" w:hAnsi="GHEA Grapalat" w:cs="GHEA Grapalat"/>
          <w:noProof/>
          <w:lang w:val="hy-AM"/>
        </w:rPr>
        <w:t xml:space="preserve"> շրջանակներում </w:t>
      </w:r>
      <w:r w:rsidR="00C25057">
        <w:rPr>
          <w:rFonts w:ascii="GHEA Grapalat" w:eastAsia="Times New Roman" w:hAnsi="GHEA Grapalat" w:cs="GHEA Grapalat"/>
          <w:noProof/>
          <w:lang w:val="hy-AM"/>
        </w:rPr>
        <w:t>Սյունիքի մարզային ստորաբաժանման համար ձեռք են բերվել 22 տրանսպորտային միջոցներ, որոնք համալրվել են նաև հատուկ կահավորանքով և տեխնիկական միջոցնե</w:t>
      </w:r>
      <w:r w:rsidR="00191F46">
        <w:rPr>
          <w:rFonts w:ascii="GHEA Grapalat" w:eastAsia="Times New Roman" w:hAnsi="GHEA Grapalat" w:cs="GHEA Grapalat"/>
          <w:noProof/>
          <w:lang w:val="hy-AM"/>
        </w:rPr>
        <w:t>ր</w:t>
      </w:r>
      <w:r w:rsidR="00C25057">
        <w:rPr>
          <w:rFonts w:ascii="GHEA Grapalat" w:eastAsia="Times New Roman" w:hAnsi="GHEA Grapalat" w:cs="GHEA Grapalat"/>
          <w:noProof/>
          <w:lang w:val="hy-AM"/>
        </w:rPr>
        <w:t>ով, հակահրդեհային միջոցներով, ներդրվել է հա</w:t>
      </w:r>
      <w:r w:rsidR="007F47CF">
        <w:rPr>
          <w:rFonts w:ascii="GHEA Grapalat" w:eastAsia="Times New Roman" w:hAnsi="GHEA Grapalat" w:cs="GHEA Grapalat"/>
          <w:noProof/>
          <w:lang w:val="hy-AM"/>
        </w:rPr>
        <w:t>տուկ ծրագրային ապահովում, ձեռք են</w:t>
      </w:r>
      <w:r w:rsidR="00C25057">
        <w:rPr>
          <w:rFonts w:ascii="GHEA Grapalat" w:eastAsia="Times New Roman" w:hAnsi="GHEA Grapalat" w:cs="GHEA Grapalat"/>
          <w:noProof/>
          <w:lang w:val="hy-AM"/>
        </w:rPr>
        <w:t xml:space="preserve"> բերվել ծառայողական զենք և այլ </w:t>
      </w:r>
      <w:r w:rsidR="005B0C0B">
        <w:rPr>
          <w:rFonts w:ascii="GHEA Grapalat" w:eastAsia="Times New Roman" w:hAnsi="GHEA Grapalat" w:cs="GHEA Grapalat"/>
          <w:noProof/>
          <w:lang w:val="hy-AM"/>
        </w:rPr>
        <w:t xml:space="preserve">հատուկ </w:t>
      </w:r>
      <w:r w:rsidR="00C25057">
        <w:rPr>
          <w:rFonts w:ascii="GHEA Grapalat" w:eastAsia="Times New Roman" w:hAnsi="GHEA Grapalat" w:cs="GHEA Grapalat"/>
          <w:noProof/>
          <w:lang w:val="hy-AM"/>
        </w:rPr>
        <w:t>միջոցներ, գրասենյակայի</w:t>
      </w:r>
      <w:r w:rsidR="005B0C0B">
        <w:rPr>
          <w:rFonts w:ascii="GHEA Grapalat" w:eastAsia="Times New Roman" w:hAnsi="GHEA Grapalat" w:cs="GHEA Grapalat"/>
          <w:noProof/>
          <w:lang w:val="hy-AM"/>
        </w:rPr>
        <w:t>ն գույք և համակարգչային տեխնիկա։</w:t>
      </w:r>
    </w:p>
    <w:p w14:paraId="6D010463" w14:textId="6359F78B" w:rsidR="00CB1633" w:rsidRDefault="00380019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r w:rsidRPr="00380019">
        <w:rPr>
          <w:rFonts w:ascii="GHEA Grapalat" w:eastAsia="Times New Roman" w:hAnsi="GHEA Grapalat" w:cs="GHEA Grapalat"/>
          <w:noProof/>
          <w:lang w:val="hy-AM"/>
        </w:rPr>
        <w:t>«</w:t>
      </w:r>
      <w:r w:rsidR="00B12AFF" w:rsidRPr="00B12AFF">
        <w:rPr>
          <w:rFonts w:ascii="GHEA Grapalat" w:eastAsia="Times New Roman" w:hAnsi="GHEA Grapalat" w:cs="GHEA Grapalat"/>
          <w:noProof/>
          <w:lang w:val="hy-AM"/>
        </w:rPr>
        <w:t>Անտառկառավարման և անտառտնտեսական</w:t>
      </w:r>
      <w:r w:rsidR="005E43A2">
        <w:rPr>
          <w:rFonts w:ascii="GHEA Grapalat" w:eastAsia="Times New Roman" w:hAnsi="GHEA Grapalat" w:cs="GHEA Grapalat"/>
          <w:noProof/>
          <w:lang w:val="hy-AM"/>
        </w:rPr>
        <w:t xml:space="preserve"> </w:t>
      </w:r>
      <w:r w:rsidR="00B12AFF" w:rsidRPr="00B12AFF">
        <w:rPr>
          <w:rFonts w:ascii="GHEA Grapalat" w:eastAsia="Times New Roman" w:hAnsi="GHEA Grapalat" w:cs="GHEA Grapalat"/>
          <w:noProof/>
          <w:lang w:val="hy-AM"/>
        </w:rPr>
        <w:t>ծառայություններ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» միջոցառման շրջանակներում </w:t>
      </w:r>
      <w:r w:rsidR="00CB1633" w:rsidRPr="0031614E">
        <w:rPr>
          <w:rFonts w:ascii="GHEA Grapalat" w:eastAsia="Times New Roman" w:hAnsi="GHEA Grapalat" w:cs="GHEA Grapalat"/>
          <w:noProof/>
          <w:lang w:val="hy-AM"/>
        </w:rPr>
        <w:t xml:space="preserve">նախատեսված 474.4 մլն դրամն ամբողջությամբ </w:t>
      </w:r>
      <w:r w:rsidRPr="00380019">
        <w:rPr>
          <w:rFonts w:ascii="GHEA Grapalat" w:eastAsia="Times New Roman" w:hAnsi="GHEA Grapalat" w:cs="GHEA Grapalat"/>
          <w:noProof/>
          <w:lang w:val="hy-AM"/>
        </w:rPr>
        <w:t>օգտագործվել է. «Հայանտառ» ՊՈԱԿ-ի Անտառտնտեսություն» մասնաճյուղերի կողմից անտառամերձ բնակավայրերի ավելի քան 19</w:t>
      </w:r>
      <w:r w:rsidR="00206B0B">
        <w:rPr>
          <w:rFonts w:ascii="GHEA Grapalat" w:eastAsia="Times New Roman" w:hAnsi="GHEA Grapalat" w:cs="GHEA Grapalat"/>
          <w:noProof/>
          <w:lang w:val="hy-AM"/>
        </w:rPr>
        <w:t xml:space="preserve"> հազար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շահառուի տրամադրվել է 44</w:t>
      </w:r>
      <w:r w:rsidR="00206B0B">
        <w:rPr>
          <w:rFonts w:ascii="GHEA Grapalat" w:eastAsia="Times New Roman" w:hAnsi="GHEA Grapalat" w:cs="GHEA Grapalat"/>
          <w:noProof/>
          <w:lang w:val="hy-AM"/>
        </w:rPr>
        <w:t>,</w:t>
      </w:r>
      <w:r w:rsidRPr="00380019">
        <w:rPr>
          <w:rFonts w:ascii="GHEA Grapalat" w:eastAsia="Times New Roman" w:hAnsi="GHEA Grapalat" w:cs="GHEA Grapalat"/>
          <w:noProof/>
          <w:lang w:val="hy-AM"/>
        </w:rPr>
        <w:t>418 խմ պահեստային թափուկ վառելափայտ։</w:t>
      </w:r>
      <w:bookmarkEnd w:id="8"/>
    </w:p>
    <w:p w14:paraId="1FF1BD6F" w14:textId="017A82C7" w:rsidR="00380019" w:rsidRPr="00380019" w:rsidRDefault="00380019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r w:rsidRPr="00380019">
        <w:rPr>
          <w:rFonts w:ascii="GHEA Grapalat" w:eastAsia="Times New Roman" w:hAnsi="GHEA Grapalat" w:cs="GHEA Grapalat"/>
          <w:noProof/>
          <w:lang w:val="hy-AM"/>
        </w:rPr>
        <w:t>«Անտառվերականգնման և անտառապատման աշխատանքներ» միջոցառումն իրականացվել է 170 հա տարածքում, աճեցվել է 1.7 մլն հատ փակ արմատային համակարգով տնկանյութ, հիմնադրվել՝ 3 հա տնկարան, կառուցվել</w:t>
      </w:r>
      <w:r w:rsidR="008B3AFF" w:rsidRPr="0031614E">
        <w:rPr>
          <w:rFonts w:ascii="GHEA Grapalat" w:eastAsia="Times New Roman" w:hAnsi="GHEA Grapalat" w:cs="GHEA Grapalat"/>
          <w:noProof/>
          <w:lang w:val="hy-AM"/>
        </w:rPr>
        <w:t>՝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 շուրջ 38 կմ ցանկապատ: Միջոցառման ծախսերը կազմել են 931.3</w:t>
      </w:r>
      <w:r w:rsidRPr="00380019">
        <w:rPr>
          <w:rFonts w:ascii="Calibri" w:eastAsia="Times New Roman" w:hAnsi="Calibri" w:cs="Calibri"/>
          <w:noProof/>
          <w:lang w:val="hy-AM"/>
        </w:rPr>
        <w:t> </w:t>
      </w:r>
      <w:r w:rsidRPr="00380019">
        <w:rPr>
          <w:rFonts w:ascii="GHEA Grapalat" w:eastAsia="Times New Roman" w:hAnsi="GHEA Grapalat" w:cs="GHEA Grapalat"/>
          <w:noProof/>
          <w:lang w:val="hy-AM"/>
        </w:rPr>
        <w:t>մլն դրամ՝ ապահովելով 93.1% կատարողական</w:t>
      </w:r>
      <w:r w:rsidR="00071E70" w:rsidRPr="0031614E">
        <w:rPr>
          <w:rFonts w:ascii="GHEA Grapalat" w:eastAsia="Times New Roman" w:hAnsi="GHEA Grapalat" w:cs="GHEA Grapalat"/>
          <w:noProof/>
          <w:lang w:val="hy-AM"/>
        </w:rPr>
        <w:t>, որը պայմանավորված է պայմանագրի փոփոխությամբ</w:t>
      </w:r>
      <w:r w:rsidRPr="00380019">
        <w:rPr>
          <w:rFonts w:ascii="GHEA Grapalat" w:eastAsia="Times New Roman" w:hAnsi="GHEA Grapalat" w:cs="GHEA Grapalat"/>
          <w:noProof/>
          <w:lang w:val="hy-AM"/>
        </w:rPr>
        <w:t>։</w:t>
      </w:r>
    </w:p>
    <w:p w14:paraId="17FD1D26" w14:textId="2B705F82" w:rsidR="00F04AB6" w:rsidRDefault="00380019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r w:rsidRPr="00380019">
        <w:rPr>
          <w:rFonts w:ascii="GHEA Grapalat" w:eastAsia="Times New Roman" w:hAnsi="GHEA Grapalat" w:cs="GHEA Grapalat"/>
          <w:noProof/>
          <w:lang w:val="hy-AM"/>
        </w:rPr>
        <w:t>Անտառային վնասատուների դեմ ավիացիոն պայքարի միջոցառմանը հատկացվել է 150 մլն դրամ՝ ապահովելով 99.2% կատարողական։ Միջոցառման շրջանակներում շուրջ 9</w:t>
      </w:r>
      <w:r w:rsidR="00202C46">
        <w:rPr>
          <w:rFonts w:ascii="GHEA Grapalat" w:eastAsia="Times New Roman" w:hAnsi="GHEA Grapalat" w:cs="GHEA Grapalat"/>
          <w:noProof/>
          <w:lang w:val="hy-AM"/>
        </w:rPr>
        <w:t xml:space="preserve">,000 </w:t>
      </w:r>
      <w:r w:rsidRPr="00380019">
        <w:rPr>
          <w:rFonts w:ascii="GHEA Grapalat" w:eastAsia="Times New Roman" w:hAnsi="GHEA Grapalat" w:cs="GHEA Grapalat"/>
          <w:noProof/>
          <w:lang w:val="hy-AM"/>
        </w:rPr>
        <w:t>հա անտառային տարածքների վրա իրականացվել է անտառի վնասատուների դեմ պայքար ավիացոն եղանակով՝ նախորդ տարի ձեռք բերված 49</w:t>
      </w:r>
      <w:r w:rsidR="00202C46">
        <w:rPr>
          <w:rFonts w:ascii="GHEA Grapalat" w:eastAsia="Times New Roman" w:hAnsi="GHEA Grapalat" w:cs="GHEA Grapalat"/>
          <w:noProof/>
          <w:lang w:val="hy-AM"/>
        </w:rPr>
        <w:t>,</w:t>
      </w:r>
      <w:r w:rsidRPr="00380019">
        <w:rPr>
          <w:rFonts w:ascii="GHEA Grapalat" w:eastAsia="Times New Roman" w:hAnsi="GHEA Grapalat" w:cs="GHEA Grapalat"/>
          <w:noProof/>
          <w:lang w:val="hy-AM"/>
        </w:rPr>
        <w:t>500 լիտր սնկասպան և միջատասպան բուժանյութերով։</w:t>
      </w:r>
    </w:p>
    <w:p w14:paraId="110CC70F" w14:textId="77777777" w:rsidR="00380019" w:rsidRPr="00F04AB6" w:rsidRDefault="00380019" w:rsidP="00F04AB6">
      <w:pPr>
        <w:jc w:val="right"/>
        <w:rPr>
          <w:rFonts w:ascii="GHEA Grapalat" w:eastAsia="Times New Roman" w:hAnsi="GHEA Grapalat" w:cs="GHEA Grapalat"/>
          <w:lang w:val="hy-AM"/>
        </w:rPr>
      </w:pPr>
    </w:p>
    <w:p w14:paraId="1BA5FEF7" w14:textId="7B7CB30A" w:rsidR="001207CB" w:rsidRPr="001307ED" w:rsidRDefault="00380019" w:rsidP="0038001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noProof/>
          <w:lang w:val="hy-AM"/>
        </w:rPr>
      </w:pPr>
      <w:r w:rsidRPr="00380019">
        <w:rPr>
          <w:rFonts w:ascii="GHEA Grapalat" w:eastAsia="Times New Roman" w:hAnsi="GHEA Grapalat" w:cs="GHEA Grapalat"/>
          <w:noProof/>
          <w:lang w:val="hy-AM"/>
        </w:rPr>
        <w:lastRenderedPageBreak/>
        <w:t xml:space="preserve">Նախորդ տարվա համեմատ Անտառների կառավարման ծրագրի ծախսերն աճել են 61.9%-ով կամ 2.5 մլրդ դրամով, ինչը </w:t>
      </w:r>
      <w:r w:rsidR="00B12AFF">
        <w:rPr>
          <w:rFonts w:ascii="GHEA Grapalat" w:eastAsia="Times New Roman" w:hAnsi="GHEA Grapalat" w:cs="GHEA Grapalat"/>
          <w:noProof/>
          <w:lang w:val="hy-AM"/>
        </w:rPr>
        <w:t xml:space="preserve">հիմնականում </w:t>
      </w:r>
      <w:r w:rsidRPr="00380019">
        <w:rPr>
          <w:rFonts w:ascii="GHEA Grapalat" w:eastAsia="Times New Roman" w:hAnsi="GHEA Grapalat" w:cs="GHEA Grapalat"/>
          <w:noProof/>
          <w:lang w:val="hy-AM"/>
        </w:rPr>
        <w:t xml:space="preserve">պայմանավորված </w:t>
      </w:r>
      <w:bookmarkStart w:id="9" w:name="_Hlk190874049"/>
      <w:r w:rsidRPr="00380019">
        <w:rPr>
          <w:rFonts w:ascii="GHEA Grapalat" w:eastAsia="Times New Roman" w:hAnsi="GHEA Grapalat" w:cs="GHEA Grapalat"/>
          <w:noProof/>
          <w:lang w:val="hy-AM"/>
        </w:rPr>
        <w:t xml:space="preserve">է </w:t>
      </w:r>
      <w:r w:rsidRPr="001307ED">
        <w:rPr>
          <w:rFonts w:ascii="GHEA Grapalat" w:eastAsia="Times New Roman" w:hAnsi="GHEA Grapalat" w:cs="GHEA Grapalat"/>
          <w:noProof/>
          <w:lang w:val="hy-AM"/>
        </w:rPr>
        <w:t>Էկոպարեկային ծառայության</w:t>
      </w:r>
      <w:r w:rsidR="001307ED" w:rsidRPr="001307ED">
        <w:rPr>
          <w:rFonts w:ascii="GHEA Grapalat" w:eastAsia="Times New Roman" w:hAnsi="GHEA Grapalat" w:cs="GHEA Grapalat"/>
          <w:noProof/>
          <w:lang w:val="hy-AM"/>
        </w:rPr>
        <w:t xml:space="preserve"> </w:t>
      </w:r>
      <w:bookmarkEnd w:id="9"/>
      <w:r w:rsidRPr="001307ED">
        <w:rPr>
          <w:rFonts w:ascii="GHEA Grapalat" w:eastAsia="Times New Roman" w:hAnsi="GHEA Grapalat" w:cs="GHEA Grapalat"/>
          <w:noProof/>
          <w:lang w:val="hy-AM"/>
        </w:rPr>
        <w:t>ստեղծման շրջանակում</w:t>
      </w:r>
      <w:r w:rsidR="001307ED" w:rsidRPr="001307ED">
        <w:rPr>
          <w:rFonts w:ascii="GHEA Grapalat" w:eastAsia="Times New Roman" w:hAnsi="GHEA Grapalat" w:cs="GHEA Grapalat"/>
          <w:noProof/>
          <w:lang w:val="hy-AM"/>
        </w:rPr>
        <w:t xml:space="preserve"> հանրությանը մատուցվող ծառայությունների ընդլայնմամբ և</w:t>
      </w:r>
      <w:r w:rsidRPr="001307ED">
        <w:rPr>
          <w:rFonts w:ascii="GHEA Grapalat" w:eastAsia="Times New Roman" w:hAnsi="GHEA Grapalat" w:cs="GHEA Grapalat"/>
          <w:noProof/>
          <w:lang w:val="hy-AM"/>
        </w:rPr>
        <w:t xml:space="preserve"> կարողությունների զարգացմանն ուղղված ծախսեր</w:t>
      </w:r>
      <w:r w:rsidR="00BD0781" w:rsidRPr="0031614E">
        <w:rPr>
          <w:rFonts w:ascii="GHEA Grapalat" w:eastAsia="Times New Roman" w:hAnsi="GHEA Grapalat" w:cs="GHEA Grapalat"/>
          <w:noProof/>
          <w:lang w:val="hy-AM"/>
        </w:rPr>
        <w:t>ի աճ</w:t>
      </w:r>
      <w:r w:rsidRPr="001307ED">
        <w:rPr>
          <w:rFonts w:ascii="GHEA Grapalat" w:eastAsia="Times New Roman" w:hAnsi="GHEA Grapalat" w:cs="GHEA Grapalat"/>
          <w:noProof/>
          <w:lang w:val="hy-AM"/>
        </w:rPr>
        <w:t>ով։</w:t>
      </w:r>
    </w:p>
    <w:sectPr w:rsidR="001207CB" w:rsidRPr="001307ED" w:rsidSect="0031614E">
      <w:footerReference w:type="default" r:id="rId9"/>
      <w:pgSz w:w="11906" w:h="16838"/>
      <w:pgMar w:top="1134" w:right="567" w:bottom="567" w:left="1134" w:header="720" w:footer="720" w:gutter="0"/>
      <w:pgNumType w:start="13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6F47E4" w14:textId="77777777" w:rsidR="00B661A9" w:rsidRDefault="00B661A9" w:rsidP="00041464">
      <w:pPr>
        <w:spacing w:after="0" w:line="240" w:lineRule="auto"/>
      </w:pPr>
      <w:r>
        <w:separator/>
      </w:r>
    </w:p>
  </w:endnote>
  <w:endnote w:type="continuationSeparator" w:id="0">
    <w:p w14:paraId="18344FE7" w14:textId="77777777" w:rsidR="00B661A9" w:rsidRDefault="00B661A9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5287376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353AF60E" w14:textId="3E397F63" w:rsidR="00C25057" w:rsidRPr="00E92E2C" w:rsidRDefault="00C25057" w:rsidP="00FC5A25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E92E2C">
          <w:rPr>
            <w:rFonts w:ascii="GHEA Grapalat" w:hAnsi="GHEA Grapalat"/>
          </w:rPr>
          <w:fldChar w:fldCharType="begin"/>
        </w:r>
        <w:r w:rsidRPr="00E92E2C">
          <w:rPr>
            <w:rFonts w:ascii="GHEA Grapalat" w:hAnsi="GHEA Grapalat"/>
          </w:rPr>
          <w:instrText xml:space="preserve"> PAGE   \* MERGEFORMAT </w:instrText>
        </w:r>
        <w:r w:rsidRPr="00E92E2C">
          <w:rPr>
            <w:rFonts w:ascii="GHEA Grapalat" w:hAnsi="GHEA Grapalat"/>
          </w:rPr>
          <w:fldChar w:fldCharType="separate"/>
        </w:r>
        <w:r w:rsidR="0031614E">
          <w:rPr>
            <w:rFonts w:ascii="GHEA Grapalat" w:hAnsi="GHEA Grapalat"/>
            <w:noProof/>
          </w:rPr>
          <w:t>1386</w:t>
        </w:r>
        <w:r w:rsidRPr="00E92E2C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20C92" w14:textId="77777777" w:rsidR="00B661A9" w:rsidRDefault="00B661A9" w:rsidP="00041464">
      <w:pPr>
        <w:spacing w:after="0" w:line="240" w:lineRule="auto"/>
      </w:pPr>
      <w:r>
        <w:separator/>
      </w:r>
    </w:p>
  </w:footnote>
  <w:footnote w:type="continuationSeparator" w:id="0">
    <w:p w14:paraId="6345BD61" w14:textId="77777777" w:rsidR="00B661A9" w:rsidRDefault="00B661A9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792F"/>
    <w:multiLevelType w:val="hybridMultilevel"/>
    <w:tmpl w:val="A038F1D4"/>
    <w:lvl w:ilvl="0" w:tplc="0CBE1BE0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55" w:hanging="360"/>
      </w:pPr>
      <w:rPr>
        <w:rFonts w:ascii="Wingdings" w:hAnsi="Wingdings" w:hint="default"/>
      </w:rPr>
    </w:lvl>
  </w:abstractNum>
  <w:abstractNum w:abstractNumId="1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211DF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D410F6"/>
    <w:multiLevelType w:val="hybridMultilevel"/>
    <w:tmpl w:val="E05E2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F120404"/>
    <w:multiLevelType w:val="multilevel"/>
    <w:tmpl w:val="6A38857A"/>
    <w:lvl w:ilvl="0">
      <w:start w:val="2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15" w:hanging="915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51C3341"/>
    <w:multiLevelType w:val="hybridMultilevel"/>
    <w:tmpl w:val="2788E10C"/>
    <w:lvl w:ilvl="0" w:tplc="1E121F9C">
      <w:start w:val="1"/>
      <w:numFmt w:val="decimal"/>
      <w:lvlText w:val="%1."/>
      <w:lvlJc w:val="left"/>
      <w:pPr>
        <w:ind w:left="1287" w:hanging="360"/>
      </w:pPr>
      <w:rPr>
        <w:rFonts w:ascii="GHEA Grapalat" w:hAnsi="GHEA Grapalat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3C6F1D89"/>
    <w:multiLevelType w:val="hybridMultilevel"/>
    <w:tmpl w:val="8D5A622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9743FF"/>
    <w:multiLevelType w:val="hybridMultilevel"/>
    <w:tmpl w:val="C5DAD4D4"/>
    <w:lvl w:ilvl="0" w:tplc="87928B16">
      <w:start w:val="1"/>
      <w:numFmt w:val="decimal"/>
      <w:lvlText w:val="Աղյուսակ %1."/>
      <w:lvlJc w:val="left"/>
      <w:pPr>
        <w:ind w:left="1211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9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6E189F"/>
    <w:multiLevelType w:val="multilevel"/>
    <w:tmpl w:val="9356EDE6"/>
    <w:lvl w:ilvl="0">
      <w:start w:val="15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0E501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2"/>
  </w:num>
  <w:num w:numId="3">
    <w:abstractNumId w:val="29"/>
  </w:num>
  <w:num w:numId="4">
    <w:abstractNumId w:val="25"/>
  </w:num>
  <w:num w:numId="5">
    <w:abstractNumId w:val="16"/>
  </w:num>
  <w:num w:numId="6">
    <w:abstractNumId w:val="8"/>
  </w:num>
  <w:num w:numId="7">
    <w:abstractNumId w:val="39"/>
  </w:num>
  <w:num w:numId="8">
    <w:abstractNumId w:val="22"/>
  </w:num>
  <w:num w:numId="9">
    <w:abstractNumId w:val="9"/>
  </w:num>
  <w:num w:numId="10">
    <w:abstractNumId w:val="34"/>
  </w:num>
  <w:num w:numId="11">
    <w:abstractNumId w:val="28"/>
  </w:num>
  <w:num w:numId="12">
    <w:abstractNumId w:val="42"/>
  </w:num>
  <w:num w:numId="13">
    <w:abstractNumId w:val="4"/>
  </w:num>
  <w:num w:numId="14">
    <w:abstractNumId w:val="35"/>
  </w:num>
  <w:num w:numId="15">
    <w:abstractNumId w:val="5"/>
  </w:num>
  <w:num w:numId="16">
    <w:abstractNumId w:val="41"/>
  </w:num>
  <w:num w:numId="17">
    <w:abstractNumId w:val="13"/>
  </w:num>
  <w:num w:numId="18">
    <w:abstractNumId w:val="3"/>
  </w:num>
  <w:num w:numId="19">
    <w:abstractNumId w:val="40"/>
  </w:num>
  <w:num w:numId="20">
    <w:abstractNumId w:val="31"/>
  </w:num>
  <w:num w:numId="21">
    <w:abstractNumId w:val="26"/>
  </w:num>
  <w:num w:numId="22">
    <w:abstractNumId w:val="24"/>
  </w:num>
  <w:num w:numId="23">
    <w:abstractNumId w:val="14"/>
  </w:num>
  <w:num w:numId="24">
    <w:abstractNumId w:val="18"/>
  </w:num>
  <w:num w:numId="25">
    <w:abstractNumId w:val="21"/>
  </w:num>
  <w:num w:numId="26">
    <w:abstractNumId w:val="2"/>
  </w:num>
  <w:num w:numId="27">
    <w:abstractNumId w:val="38"/>
  </w:num>
  <w:num w:numId="28">
    <w:abstractNumId w:val="30"/>
  </w:num>
  <w:num w:numId="29">
    <w:abstractNumId w:val="10"/>
  </w:num>
  <w:num w:numId="30">
    <w:abstractNumId w:val="36"/>
  </w:num>
  <w:num w:numId="31">
    <w:abstractNumId w:val="19"/>
  </w:num>
  <w:num w:numId="32">
    <w:abstractNumId w:val="27"/>
  </w:num>
  <w:num w:numId="33">
    <w:abstractNumId w:val="11"/>
  </w:num>
  <w:num w:numId="34">
    <w:abstractNumId w:val="0"/>
  </w:num>
  <w:num w:numId="35">
    <w:abstractNumId w:val="17"/>
  </w:num>
  <w:num w:numId="36">
    <w:abstractNumId w:val="33"/>
  </w:num>
  <w:num w:numId="37">
    <w:abstractNumId w:val="37"/>
  </w:num>
  <w:num w:numId="38">
    <w:abstractNumId w:val="15"/>
  </w:num>
  <w:num w:numId="39">
    <w:abstractNumId w:val="7"/>
  </w:num>
  <w:num w:numId="40">
    <w:abstractNumId w:val="12"/>
  </w:num>
  <w:num w:numId="41">
    <w:abstractNumId w:val="20"/>
  </w:num>
  <w:num w:numId="42">
    <w:abstractNumId w:val="1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FE0"/>
    <w:rsid w:val="0000493B"/>
    <w:rsid w:val="0000585F"/>
    <w:rsid w:val="00006075"/>
    <w:rsid w:val="0001143F"/>
    <w:rsid w:val="000135AA"/>
    <w:rsid w:val="000155F8"/>
    <w:rsid w:val="000157D4"/>
    <w:rsid w:val="00016388"/>
    <w:rsid w:val="0001650D"/>
    <w:rsid w:val="00017B37"/>
    <w:rsid w:val="00021B5B"/>
    <w:rsid w:val="00021D8E"/>
    <w:rsid w:val="000236A9"/>
    <w:rsid w:val="00023820"/>
    <w:rsid w:val="000247CE"/>
    <w:rsid w:val="00025420"/>
    <w:rsid w:val="00030142"/>
    <w:rsid w:val="00032B44"/>
    <w:rsid w:val="0003312E"/>
    <w:rsid w:val="00034E11"/>
    <w:rsid w:val="00034FB1"/>
    <w:rsid w:val="00036105"/>
    <w:rsid w:val="0003689D"/>
    <w:rsid w:val="00037E0A"/>
    <w:rsid w:val="000403FB"/>
    <w:rsid w:val="00040B03"/>
    <w:rsid w:val="00041464"/>
    <w:rsid w:val="00044BC3"/>
    <w:rsid w:val="000458CE"/>
    <w:rsid w:val="00045E53"/>
    <w:rsid w:val="000462BF"/>
    <w:rsid w:val="00051695"/>
    <w:rsid w:val="000517D1"/>
    <w:rsid w:val="000558AD"/>
    <w:rsid w:val="00055BF5"/>
    <w:rsid w:val="00057C5D"/>
    <w:rsid w:val="000620C3"/>
    <w:rsid w:val="00063F9B"/>
    <w:rsid w:val="000669DE"/>
    <w:rsid w:val="00067A47"/>
    <w:rsid w:val="00070483"/>
    <w:rsid w:val="00071E70"/>
    <w:rsid w:val="0007231A"/>
    <w:rsid w:val="0007288E"/>
    <w:rsid w:val="00075108"/>
    <w:rsid w:val="000752FA"/>
    <w:rsid w:val="00076186"/>
    <w:rsid w:val="000766A3"/>
    <w:rsid w:val="00076D49"/>
    <w:rsid w:val="00077736"/>
    <w:rsid w:val="00077AF5"/>
    <w:rsid w:val="00077CDE"/>
    <w:rsid w:val="00077CF7"/>
    <w:rsid w:val="00077FEB"/>
    <w:rsid w:val="00080A22"/>
    <w:rsid w:val="00081078"/>
    <w:rsid w:val="00081645"/>
    <w:rsid w:val="00083481"/>
    <w:rsid w:val="00083AA0"/>
    <w:rsid w:val="00086E56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3E33"/>
    <w:rsid w:val="000A62AA"/>
    <w:rsid w:val="000A6EC3"/>
    <w:rsid w:val="000B113D"/>
    <w:rsid w:val="000B155C"/>
    <w:rsid w:val="000B5254"/>
    <w:rsid w:val="000B5266"/>
    <w:rsid w:val="000B66A9"/>
    <w:rsid w:val="000B676E"/>
    <w:rsid w:val="000B6ACD"/>
    <w:rsid w:val="000C006B"/>
    <w:rsid w:val="000C155E"/>
    <w:rsid w:val="000C3079"/>
    <w:rsid w:val="000C37F5"/>
    <w:rsid w:val="000C452D"/>
    <w:rsid w:val="000C5795"/>
    <w:rsid w:val="000C59BF"/>
    <w:rsid w:val="000C64F5"/>
    <w:rsid w:val="000C6EFC"/>
    <w:rsid w:val="000C6FC1"/>
    <w:rsid w:val="000C7750"/>
    <w:rsid w:val="000D0F65"/>
    <w:rsid w:val="000D44F3"/>
    <w:rsid w:val="000D458F"/>
    <w:rsid w:val="000D4CA9"/>
    <w:rsid w:val="000D4D1C"/>
    <w:rsid w:val="000D4D6A"/>
    <w:rsid w:val="000D542B"/>
    <w:rsid w:val="000D6183"/>
    <w:rsid w:val="000E128C"/>
    <w:rsid w:val="000E1982"/>
    <w:rsid w:val="000E3820"/>
    <w:rsid w:val="000E43EF"/>
    <w:rsid w:val="000F1268"/>
    <w:rsid w:val="000F41F1"/>
    <w:rsid w:val="00100C5F"/>
    <w:rsid w:val="00101E64"/>
    <w:rsid w:val="00102322"/>
    <w:rsid w:val="00103640"/>
    <w:rsid w:val="00104479"/>
    <w:rsid w:val="00107D6A"/>
    <w:rsid w:val="00112F68"/>
    <w:rsid w:val="001143D8"/>
    <w:rsid w:val="00114CE8"/>
    <w:rsid w:val="00117A81"/>
    <w:rsid w:val="00120472"/>
    <w:rsid w:val="001207CB"/>
    <w:rsid w:val="0012125C"/>
    <w:rsid w:val="001213C0"/>
    <w:rsid w:val="00123DE9"/>
    <w:rsid w:val="00125360"/>
    <w:rsid w:val="00125A78"/>
    <w:rsid w:val="00126834"/>
    <w:rsid w:val="00127CC3"/>
    <w:rsid w:val="001307ED"/>
    <w:rsid w:val="00130A6E"/>
    <w:rsid w:val="00130F26"/>
    <w:rsid w:val="00132B1F"/>
    <w:rsid w:val="00133334"/>
    <w:rsid w:val="001335E3"/>
    <w:rsid w:val="00134821"/>
    <w:rsid w:val="00134E21"/>
    <w:rsid w:val="00136747"/>
    <w:rsid w:val="00137A3F"/>
    <w:rsid w:val="00140BD8"/>
    <w:rsid w:val="0014153F"/>
    <w:rsid w:val="001431A3"/>
    <w:rsid w:val="001443FC"/>
    <w:rsid w:val="0014539A"/>
    <w:rsid w:val="00146512"/>
    <w:rsid w:val="00146D9A"/>
    <w:rsid w:val="00147316"/>
    <w:rsid w:val="00147940"/>
    <w:rsid w:val="001510B6"/>
    <w:rsid w:val="00152A09"/>
    <w:rsid w:val="00153220"/>
    <w:rsid w:val="0015458F"/>
    <w:rsid w:val="00155B95"/>
    <w:rsid w:val="001606C6"/>
    <w:rsid w:val="00161994"/>
    <w:rsid w:val="00161AAE"/>
    <w:rsid w:val="00161C5B"/>
    <w:rsid w:val="00161CE0"/>
    <w:rsid w:val="00173861"/>
    <w:rsid w:val="001761B2"/>
    <w:rsid w:val="00176DF4"/>
    <w:rsid w:val="00177E6C"/>
    <w:rsid w:val="001808B6"/>
    <w:rsid w:val="00181AC2"/>
    <w:rsid w:val="00181CD1"/>
    <w:rsid w:val="001823BE"/>
    <w:rsid w:val="0018360F"/>
    <w:rsid w:val="001849F1"/>
    <w:rsid w:val="001850AF"/>
    <w:rsid w:val="0018551F"/>
    <w:rsid w:val="00186403"/>
    <w:rsid w:val="001867E8"/>
    <w:rsid w:val="00187885"/>
    <w:rsid w:val="00190C8F"/>
    <w:rsid w:val="00191E19"/>
    <w:rsid w:val="00191F46"/>
    <w:rsid w:val="001940EE"/>
    <w:rsid w:val="00195F6C"/>
    <w:rsid w:val="001960B3"/>
    <w:rsid w:val="00196CED"/>
    <w:rsid w:val="0019708D"/>
    <w:rsid w:val="00197B0D"/>
    <w:rsid w:val="001A1092"/>
    <w:rsid w:val="001A1813"/>
    <w:rsid w:val="001A27B5"/>
    <w:rsid w:val="001A4BDB"/>
    <w:rsid w:val="001A6262"/>
    <w:rsid w:val="001A654F"/>
    <w:rsid w:val="001A780E"/>
    <w:rsid w:val="001B313F"/>
    <w:rsid w:val="001B4792"/>
    <w:rsid w:val="001B7499"/>
    <w:rsid w:val="001C042C"/>
    <w:rsid w:val="001C1A28"/>
    <w:rsid w:val="001C50A8"/>
    <w:rsid w:val="001C5ADF"/>
    <w:rsid w:val="001D0614"/>
    <w:rsid w:val="001D1416"/>
    <w:rsid w:val="001D17F2"/>
    <w:rsid w:val="001D3066"/>
    <w:rsid w:val="001D3CCA"/>
    <w:rsid w:val="001D50F5"/>
    <w:rsid w:val="001E10C3"/>
    <w:rsid w:val="001E27DE"/>
    <w:rsid w:val="001E2F72"/>
    <w:rsid w:val="001E7B99"/>
    <w:rsid w:val="001F12E8"/>
    <w:rsid w:val="001F15B9"/>
    <w:rsid w:val="001F198C"/>
    <w:rsid w:val="001F1F75"/>
    <w:rsid w:val="001F340C"/>
    <w:rsid w:val="001F727B"/>
    <w:rsid w:val="002028B5"/>
    <w:rsid w:val="00202C46"/>
    <w:rsid w:val="00204A4B"/>
    <w:rsid w:val="00205FAD"/>
    <w:rsid w:val="00206B0B"/>
    <w:rsid w:val="0021207F"/>
    <w:rsid w:val="0021392D"/>
    <w:rsid w:val="00215C58"/>
    <w:rsid w:val="00220EFA"/>
    <w:rsid w:val="00222B06"/>
    <w:rsid w:val="002265F2"/>
    <w:rsid w:val="00226F31"/>
    <w:rsid w:val="0022707E"/>
    <w:rsid w:val="00230A7C"/>
    <w:rsid w:val="00231262"/>
    <w:rsid w:val="002349AC"/>
    <w:rsid w:val="00236891"/>
    <w:rsid w:val="00237224"/>
    <w:rsid w:val="00237DFF"/>
    <w:rsid w:val="0024071E"/>
    <w:rsid w:val="002410DF"/>
    <w:rsid w:val="00241384"/>
    <w:rsid w:val="002439BF"/>
    <w:rsid w:val="00244B2F"/>
    <w:rsid w:val="00246129"/>
    <w:rsid w:val="002507D5"/>
    <w:rsid w:val="00251FB3"/>
    <w:rsid w:val="00253D4F"/>
    <w:rsid w:val="00254F16"/>
    <w:rsid w:val="002568D1"/>
    <w:rsid w:val="00256A78"/>
    <w:rsid w:val="002619AC"/>
    <w:rsid w:val="002626DA"/>
    <w:rsid w:val="0026360D"/>
    <w:rsid w:val="00266B0D"/>
    <w:rsid w:val="00267CD4"/>
    <w:rsid w:val="00270324"/>
    <w:rsid w:val="0027041D"/>
    <w:rsid w:val="0027375D"/>
    <w:rsid w:val="00274FDB"/>
    <w:rsid w:val="002750D0"/>
    <w:rsid w:val="00275C38"/>
    <w:rsid w:val="002806CA"/>
    <w:rsid w:val="002818F6"/>
    <w:rsid w:val="00282705"/>
    <w:rsid w:val="0028372F"/>
    <w:rsid w:val="00290110"/>
    <w:rsid w:val="00291D5D"/>
    <w:rsid w:val="00292B29"/>
    <w:rsid w:val="00293F50"/>
    <w:rsid w:val="00295511"/>
    <w:rsid w:val="002A39E3"/>
    <w:rsid w:val="002A6212"/>
    <w:rsid w:val="002A6347"/>
    <w:rsid w:val="002A64EF"/>
    <w:rsid w:val="002A6634"/>
    <w:rsid w:val="002B1109"/>
    <w:rsid w:val="002B1D32"/>
    <w:rsid w:val="002B5E33"/>
    <w:rsid w:val="002B64CF"/>
    <w:rsid w:val="002B7654"/>
    <w:rsid w:val="002C1012"/>
    <w:rsid w:val="002C10D9"/>
    <w:rsid w:val="002C2D63"/>
    <w:rsid w:val="002C7C98"/>
    <w:rsid w:val="002D04B4"/>
    <w:rsid w:val="002D2140"/>
    <w:rsid w:val="002D23D9"/>
    <w:rsid w:val="002D3198"/>
    <w:rsid w:val="002D54D8"/>
    <w:rsid w:val="002D62C7"/>
    <w:rsid w:val="002D6D24"/>
    <w:rsid w:val="002E0E04"/>
    <w:rsid w:val="002E11CD"/>
    <w:rsid w:val="002E466A"/>
    <w:rsid w:val="002E5FB1"/>
    <w:rsid w:val="002E6DF4"/>
    <w:rsid w:val="002E6FE7"/>
    <w:rsid w:val="002F0C36"/>
    <w:rsid w:val="002F11A2"/>
    <w:rsid w:val="002F2E5A"/>
    <w:rsid w:val="002F30E5"/>
    <w:rsid w:val="002F4625"/>
    <w:rsid w:val="002F5D7E"/>
    <w:rsid w:val="00301B6C"/>
    <w:rsid w:val="00301F46"/>
    <w:rsid w:val="003024F2"/>
    <w:rsid w:val="00305A59"/>
    <w:rsid w:val="00305E88"/>
    <w:rsid w:val="003137C5"/>
    <w:rsid w:val="00313B20"/>
    <w:rsid w:val="003148C3"/>
    <w:rsid w:val="003155ED"/>
    <w:rsid w:val="00316004"/>
    <w:rsid w:val="0031614E"/>
    <w:rsid w:val="00317613"/>
    <w:rsid w:val="00317C5E"/>
    <w:rsid w:val="00321449"/>
    <w:rsid w:val="003226F6"/>
    <w:rsid w:val="00322EFE"/>
    <w:rsid w:val="003234E5"/>
    <w:rsid w:val="00323C3C"/>
    <w:rsid w:val="00323EFD"/>
    <w:rsid w:val="0032460A"/>
    <w:rsid w:val="0032677E"/>
    <w:rsid w:val="0032749B"/>
    <w:rsid w:val="003275FA"/>
    <w:rsid w:val="003276CE"/>
    <w:rsid w:val="003307E8"/>
    <w:rsid w:val="00332FF3"/>
    <w:rsid w:val="003337B2"/>
    <w:rsid w:val="00334DBB"/>
    <w:rsid w:val="00334F3B"/>
    <w:rsid w:val="003352D2"/>
    <w:rsid w:val="00335945"/>
    <w:rsid w:val="003378B8"/>
    <w:rsid w:val="003400A5"/>
    <w:rsid w:val="00341068"/>
    <w:rsid w:val="0034352F"/>
    <w:rsid w:val="003435E8"/>
    <w:rsid w:val="0034638E"/>
    <w:rsid w:val="00350CB2"/>
    <w:rsid w:val="00350F7F"/>
    <w:rsid w:val="00351789"/>
    <w:rsid w:val="00352DF6"/>
    <w:rsid w:val="003533EF"/>
    <w:rsid w:val="00353A1A"/>
    <w:rsid w:val="003568F2"/>
    <w:rsid w:val="00357DE2"/>
    <w:rsid w:val="00360E32"/>
    <w:rsid w:val="00361809"/>
    <w:rsid w:val="0036357E"/>
    <w:rsid w:val="0037256B"/>
    <w:rsid w:val="00374000"/>
    <w:rsid w:val="003744B3"/>
    <w:rsid w:val="003773BB"/>
    <w:rsid w:val="00380019"/>
    <w:rsid w:val="00380EAA"/>
    <w:rsid w:val="00382CB1"/>
    <w:rsid w:val="003833CA"/>
    <w:rsid w:val="0038399B"/>
    <w:rsid w:val="00385697"/>
    <w:rsid w:val="0038640B"/>
    <w:rsid w:val="00387D37"/>
    <w:rsid w:val="0039097A"/>
    <w:rsid w:val="003911C5"/>
    <w:rsid w:val="00391CC8"/>
    <w:rsid w:val="00392B20"/>
    <w:rsid w:val="0039341C"/>
    <w:rsid w:val="00395731"/>
    <w:rsid w:val="00396BAE"/>
    <w:rsid w:val="003A0093"/>
    <w:rsid w:val="003A2FD2"/>
    <w:rsid w:val="003A3A8B"/>
    <w:rsid w:val="003A4C41"/>
    <w:rsid w:val="003A5DF8"/>
    <w:rsid w:val="003A6B72"/>
    <w:rsid w:val="003A6C52"/>
    <w:rsid w:val="003B03DA"/>
    <w:rsid w:val="003B19D4"/>
    <w:rsid w:val="003B54E0"/>
    <w:rsid w:val="003B687D"/>
    <w:rsid w:val="003B6DF5"/>
    <w:rsid w:val="003B7620"/>
    <w:rsid w:val="003B794F"/>
    <w:rsid w:val="003B7FE5"/>
    <w:rsid w:val="003C1005"/>
    <w:rsid w:val="003C1C8F"/>
    <w:rsid w:val="003C1E28"/>
    <w:rsid w:val="003C3F38"/>
    <w:rsid w:val="003C497D"/>
    <w:rsid w:val="003C5494"/>
    <w:rsid w:val="003C6305"/>
    <w:rsid w:val="003C6E14"/>
    <w:rsid w:val="003D1060"/>
    <w:rsid w:val="003D32DC"/>
    <w:rsid w:val="003D741B"/>
    <w:rsid w:val="003E1F7D"/>
    <w:rsid w:val="003E5E94"/>
    <w:rsid w:val="003E5F3D"/>
    <w:rsid w:val="003E604B"/>
    <w:rsid w:val="003E7438"/>
    <w:rsid w:val="003F2B00"/>
    <w:rsid w:val="003F6819"/>
    <w:rsid w:val="004000DC"/>
    <w:rsid w:val="004008E6"/>
    <w:rsid w:val="00402AEF"/>
    <w:rsid w:val="004071FE"/>
    <w:rsid w:val="004073B9"/>
    <w:rsid w:val="004079C5"/>
    <w:rsid w:val="00417A81"/>
    <w:rsid w:val="0042088B"/>
    <w:rsid w:val="0042209F"/>
    <w:rsid w:val="004235B9"/>
    <w:rsid w:val="00424CE6"/>
    <w:rsid w:val="0042554A"/>
    <w:rsid w:val="00427174"/>
    <w:rsid w:val="00427481"/>
    <w:rsid w:val="00430383"/>
    <w:rsid w:val="00430A6E"/>
    <w:rsid w:val="004314E7"/>
    <w:rsid w:val="004338AA"/>
    <w:rsid w:val="0043395F"/>
    <w:rsid w:val="00436F12"/>
    <w:rsid w:val="00440830"/>
    <w:rsid w:val="00440998"/>
    <w:rsid w:val="004418BA"/>
    <w:rsid w:val="00445EC6"/>
    <w:rsid w:val="00446EA4"/>
    <w:rsid w:val="0044789C"/>
    <w:rsid w:val="00450E1A"/>
    <w:rsid w:val="004523A8"/>
    <w:rsid w:val="00455466"/>
    <w:rsid w:val="0045769B"/>
    <w:rsid w:val="00457E90"/>
    <w:rsid w:val="00460318"/>
    <w:rsid w:val="004606A7"/>
    <w:rsid w:val="00463312"/>
    <w:rsid w:val="00463849"/>
    <w:rsid w:val="00463D6A"/>
    <w:rsid w:val="0046483D"/>
    <w:rsid w:val="00464B8C"/>
    <w:rsid w:val="00465077"/>
    <w:rsid w:val="00466A4E"/>
    <w:rsid w:val="00470323"/>
    <w:rsid w:val="0047062E"/>
    <w:rsid w:val="004716E4"/>
    <w:rsid w:val="00472376"/>
    <w:rsid w:val="00475519"/>
    <w:rsid w:val="0047605C"/>
    <w:rsid w:val="00476EAB"/>
    <w:rsid w:val="00477469"/>
    <w:rsid w:val="0048091D"/>
    <w:rsid w:val="004834BA"/>
    <w:rsid w:val="00483749"/>
    <w:rsid w:val="00486DF6"/>
    <w:rsid w:val="00491A21"/>
    <w:rsid w:val="00492718"/>
    <w:rsid w:val="00493BF1"/>
    <w:rsid w:val="00496394"/>
    <w:rsid w:val="00496715"/>
    <w:rsid w:val="00496C38"/>
    <w:rsid w:val="004A5D8A"/>
    <w:rsid w:val="004A67F4"/>
    <w:rsid w:val="004B05EC"/>
    <w:rsid w:val="004B127B"/>
    <w:rsid w:val="004B14D5"/>
    <w:rsid w:val="004B27A8"/>
    <w:rsid w:val="004B44F7"/>
    <w:rsid w:val="004B5C92"/>
    <w:rsid w:val="004B7D50"/>
    <w:rsid w:val="004C1B13"/>
    <w:rsid w:val="004C1B18"/>
    <w:rsid w:val="004C27FD"/>
    <w:rsid w:val="004C2956"/>
    <w:rsid w:val="004C4541"/>
    <w:rsid w:val="004C4AF4"/>
    <w:rsid w:val="004C50DE"/>
    <w:rsid w:val="004C512A"/>
    <w:rsid w:val="004C6BA6"/>
    <w:rsid w:val="004D78D7"/>
    <w:rsid w:val="004E2377"/>
    <w:rsid w:val="004E2781"/>
    <w:rsid w:val="004E553F"/>
    <w:rsid w:val="004E6476"/>
    <w:rsid w:val="004E7D23"/>
    <w:rsid w:val="004F697B"/>
    <w:rsid w:val="0050111D"/>
    <w:rsid w:val="005019AD"/>
    <w:rsid w:val="005078CE"/>
    <w:rsid w:val="005106AC"/>
    <w:rsid w:val="00511385"/>
    <w:rsid w:val="00512138"/>
    <w:rsid w:val="005126BB"/>
    <w:rsid w:val="005136CB"/>
    <w:rsid w:val="0051417E"/>
    <w:rsid w:val="00514D72"/>
    <w:rsid w:val="005150C4"/>
    <w:rsid w:val="005159C6"/>
    <w:rsid w:val="00520895"/>
    <w:rsid w:val="00521094"/>
    <w:rsid w:val="005236D9"/>
    <w:rsid w:val="00524410"/>
    <w:rsid w:val="00524F4A"/>
    <w:rsid w:val="005251A3"/>
    <w:rsid w:val="0052520A"/>
    <w:rsid w:val="00526AA2"/>
    <w:rsid w:val="00526BDF"/>
    <w:rsid w:val="00526E53"/>
    <w:rsid w:val="00526FB9"/>
    <w:rsid w:val="00527CAF"/>
    <w:rsid w:val="0053095E"/>
    <w:rsid w:val="00532950"/>
    <w:rsid w:val="00533DF9"/>
    <w:rsid w:val="00534A22"/>
    <w:rsid w:val="00534EA4"/>
    <w:rsid w:val="00536AE9"/>
    <w:rsid w:val="00540E63"/>
    <w:rsid w:val="00541DC9"/>
    <w:rsid w:val="00542A0F"/>
    <w:rsid w:val="005435C4"/>
    <w:rsid w:val="005464E8"/>
    <w:rsid w:val="00550801"/>
    <w:rsid w:val="005514CB"/>
    <w:rsid w:val="005516BD"/>
    <w:rsid w:val="00551C0A"/>
    <w:rsid w:val="00555579"/>
    <w:rsid w:val="0055635E"/>
    <w:rsid w:val="005563A6"/>
    <w:rsid w:val="005565E2"/>
    <w:rsid w:val="00556D5A"/>
    <w:rsid w:val="00556F2B"/>
    <w:rsid w:val="00557AA9"/>
    <w:rsid w:val="00561414"/>
    <w:rsid w:val="005616D9"/>
    <w:rsid w:val="00563F39"/>
    <w:rsid w:val="0056656B"/>
    <w:rsid w:val="00566AA9"/>
    <w:rsid w:val="00570203"/>
    <w:rsid w:val="0057130B"/>
    <w:rsid w:val="005715AA"/>
    <w:rsid w:val="00571796"/>
    <w:rsid w:val="00572E4A"/>
    <w:rsid w:val="005749DF"/>
    <w:rsid w:val="00574DC6"/>
    <w:rsid w:val="005755D0"/>
    <w:rsid w:val="00575C73"/>
    <w:rsid w:val="00575F7E"/>
    <w:rsid w:val="0057602C"/>
    <w:rsid w:val="0058084F"/>
    <w:rsid w:val="00581B56"/>
    <w:rsid w:val="00583622"/>
    <w:rsid w:val="00587FA4"/>
    <w:rsid w:val="00590E21"/>
    <w:rsid w:val="005930D6"/>
    <w:rsid w:val="00593582"/>
    <w:rsid w:val="00594035"/>
    <w:rsid w:val="00594285"/>
    <w:rsid w:val="005952E5"/>
    <w:rsid w:val="00597614"/>
    <w:rsid w:val="005A1B1F"/>
    <w:rsid w:val="005A2C6D"/>
    <w:rsid w:val="005A2C78"/>
    <w:rsid w:val="005A4304"/>
    <w:rsid w:val="005A4AB4"/>
    <w:rsid w:val="005A72E2"/>
    <w:rsid w:val="005A7618"/>
    <w:rsid w:val="005B045E"/>
    <w:rsid w:val="005B0C0B"/>
    <w:rsid w:val="005B113B"/>
    <w:rsid w:val="005B2B79"/>
    <w:rsid w:val="005B66B1"/>
    <w:rsid w:val="005B6F35"/>
    <w:rsid w:val="005B7049"/>
    <w:rsid w:val="005C13B3"/>
    <w:rsid w:val="005C4974"/>
    <w:rsid w:val="005C4DDE"/>
    <w:rsid w:val="005C5988"/>
    <w:rsid w:val="005C62E2"/>
    <w:rsid w:val="005D06F9"/>
    <w:rsid w:val="005D0765"/>
    <w:rsid w:val="005D20D6"/>
    <w:rsid w:val="005D28AB"/>
    <w:rsid w:val="005D3369"/>
    <w:rsid w:val="005D392C"/>
    <w:rsid w:val="005D464E"/>
    <w:rsid w:val="005D4BBB"/>
    <w:rsid w:val="005D79F5"/>
    <w:rsid w:val="005D7AC7"/>
    <w:rsid w:val="005D7F42"/>
    <w:rsid w:val="005E222C"/>
    <w:rsid w:val="005E2E11"/>
    <w:rsid w:val="005E43A2"/>
    <w:rsid w:val="005E4B6C"/>
    <w:rsid w:val="005E4B76"/>
    <w:rsid w:val="005E5D7A"/>
    <w:rsid w:val="005E6BEC"/>
    <w:rsid w:val="005F01C4"/>
    <w:rsid w:val="005F174A"/>
    <w:rsid w:val="005F292C"/>
    <w:rsid w:val="005F3035"/>
    <w:rsid w:val="005F63BD"/>
    <w:rsid w:val="005F7905"/>
    <w:rsid w:val="006035CA"/>
    <w:rsid w:val="006045AE"/>
    <w:rsid w:val="00606623"/>
    <w:rsid w:val="00610129"/>
    <w:rsid w:val="006117B4"/>
    <w:rsid w:val="006138C0"/>
    <w:rsid w:val="006165D6"/>
    <w:rsid w:val="006179EA"/>
    <w:rsid w:val="00620811"/>
    <w:rsid w:val="00620B60"/>
    <w:rsid w:val="00621151"/>
    <w:rsid w:val="00621AF0"/>
    <w:rsid w:val="00624E79"/>
    <w:rsid w:val="00625714"/>
    <w:rsid w:val="006266A7"/>
    <w:rsid w:val="006303E8"/>
    <w:rsid w:val="00632F5A"/>
    <w:rsid w:val="0063479B"/>
    <w:rsid w:val="00636119"/>
    <w:rsid w:val="00636401"/>
    <w:rsid w:val="00636E08"/>
    <w:rsid w:val="00636E97"/>
    <w:rsid w:val="00637944"/>
    <w:rsid w:val="00640724"/>
    <w:rsid w:val="00640CC0"/>
    <w:rsid w:val="006416FC"/>
    <w:rsid w:val="00641EC0"/>
    <w:rsid w:val="00641FD5"/>
    <w:rsid w:val="00643D81"/>
    <w:rsid w:val="00644F19"/>
    <w:rsid w:val="0064698C"/>
    <w:rsid w:val="00651484"/>
    <w:rsid w:val="00652F76"/>
    <w:rsid w:val="0065324A"/>
    <w:rsid w:val="006559E6"/>
    <w:rsid w:val="00656FA3"/>
    <w:rsid w:val="006617E7"/>
    <w:rsid w:val="00663174"/>
    <w:rsid w:val="0066540E"/>
    <w:rsid w:val="00665D1D"/>
    <w:rsid w:val="00665D62"/>
    <w:rsid w:val="006662A0"/>
    <w:rsid w:val="006701BD"/>
    <w:rsid w:val="00670A86"/>
    <w:rsid w:val="0067170A"/>
    <w:rsid w:val="006748ED"/>
    <w:rsid w:val="00674A06"/>
    <w:rsid w:val="00674C0A"/>
    <w:rsid w:val="00674C99"/>
    <w:rsid w:val="0068153F"/>
    <w:rsid w:val="0068237D"/>
    <w:rsid w:val="00687848"/>
    <w:rsid w:val="00687B72"/>
    <w:rsid w:val="00687BA1"/>
    <w:rsid w:val="00691519"/>
    <w:rsid w:val="00691EAA"/>
    <w:rsid w:val="0069214D"/>
    <w:rsid w:val="006953DC"/>
    <w:rsid w:val="006A113A"/>
    <w:rsid w:val="006A13A8"/>
    <w:rsid w:val="006A44E1"/>
    <w:rsid w:val="006B615F"/>
    <w:rsid w:val="006B71E8"/>
    <w:rsid w:val="006C216F"/>
    <w:rsid w:val="006C6442"/>
    <w:rsid w:val="006C7C9F"/>
    <w:rsid w:val="006D0457"/>
    <w:rsid w:val="006D13C2"/>
    <w:rsid w:val="006D1D6D"/>
    <w:rsid w:val="006D36D6"/>
    <w:rsid w:val="006D51E4"/>
    <w:rsid w:val="006D66E2"/>
    <w:rsid w:val="006D6A40"/>
    <w:rsid w:val="006E00CE"/>
    <w:rsid w:val="006E25EB"/>
    <w:rsid w:val="006E35D4"/>
    <w:rsid w:val="006E39B1"/>
    <w:rsid w:val="006E424E"/>
    <w:rsid w:val="006E47F3"/>
    <w:rsid w:val="006E4EEC"/>
    <w:rsid w:val="006E769A"/>
    <w:rsid w:val="006F070A"/>
    <w:rsid w:val="006F0C1D"/>
    <w:rsid w:val="006F2758"/>
    <w:rsid w:val="006F2E95"/>
    <w:rsid w:val="006F2F7F"/>
    <w:rsid w:val="006F3434"/>
    <w:rsid w:val="006F59C8"/>
    <w:rsid w:val="006F7763"/>
    <w:rsid w:val="00700BEF"/>
    <w:rsid w:val="007011D6"/>
    <w:rsid w:val="007012DA"/>
    <w:rsid w:val="00701791"/>
    <w:rsid w:val="0070258F"/>
    <w:rsid w:val="00703725"/>
    <w:rsid w:val="00705B5C"/>
    <w:rsid w:val="00705E2C"/>
    <w:rsid w:val="00706106"/>
    <w:rsid w:val="00707359"/>
    <w:rsid w:val="0071191B"/>
    <w:rsid w:val="007232BD"/>
    <w:rsid w:val="00725E9F"/>
    <w:rsid w:val="00727939"/>
    <w:rsid w:val="00735257"/>
    <w:rsid w:val="00737A86"/>
    <w:rsid w:val="00737E82"/>
    <w:rsid w:val="00740B6B"/>
    <w:rsid w:val="0074175C"/>
    <w:rsid w:val="00741EB9"/>
    <w:rsid w:val="00742274"/>
    <w:rsid w:val="00742600"/>
    <w:rsid w:val="007441E2"/>
    <w:rsid w:val="00744E3A"/>
    <w:rsid w:val="007452BA"/>
    <w:rsid w:val="0074595D"/>
    <w:rsid w:val="0075084E"/>
    <w:rsid w:val="00751D57"/>
    <w:rsid w:val="0075368E"/>
    <w:rsid w:val="00753D07"/>
    <w:rsid w:val="00755DA1"/>
    <w:rsid w:val="007560EC"/>
    <w:rsid w:val="00756493"/>
    <w:rsid w:val="00756CB2"/>
    <w:rsid w:val="00760A99"/>
    <w:rsid w:val="00761C3E"/>
    <w:rsid w:val="00761D32"/>
    <w:rsid w:val="00761EC4"/>
    <w:rsid w:val="00761F24"/>
    <w:rsid w:val="00762BCF"/>
    <w:rsid w:val="0076458B"/>
    <w:rsid w:val="00765394"/>
    <w:rsid w:val="00766069"/>
    <w:rsid w:val="00767FAF"/>
    <w:rsid w:val="00770B4A"/>
    <w:rsid w:val="00771220"/>
    <w:rsid w:val="007731EB"/>
    <w:rsid w:val="00775F2B"/>
    <w:rsid w:val="00776B26"/>
    <w:rsid w:val="00777128"/>
    <w:rsid w:val="00777769"/>
    <w:rsid w:val="00780982"/>
    <w:rsid w:val="00785346"/>
    <w:rsid w:val="00787F1A"/>
    <w:rsid w:val="00787FA7"/>
    <w:rsid w:val="00790530"/>
    <w:rsid w:val="007911CF"/>
    <w:rsid w:val="00791430"/>
    <w:rsid w:val="0079407C"/>
    <w:rsid w:val="00794B2A"/>
    <w:rsid w:val="007A2400"/>
    <w:rsid w:val="007A3E4B"/>
    <w:rsid w:val="007A5A01"/>
    <w:rsid w:val="007A5CCA"/>
    <w:rsid w:val="007A6432"/>
    <w:rsid w:val="007A7330"/>
    <w:rsid w:val="007A7804"/>
    <w:rsid w:val="007B05F6"/>
    <w:rsid w:val="007B2B08"/>
    <w:rsid w:val="007B43BA"/>
    <w:rsid w:val="007B477F"/>
    <w:rsid w:val="007B4904"/>
    <w:rsid w:val="007B5552"/>
    <w:rsid w:val="007B7413"/>
    <w:rsid w:val="007B7F33"/>
    <w:rsid w:val="007C023F"/>
    <w:rsid w:val="007C0AE8"/>
    <w:rsid w:val="007C1DF1"/>
    <w:rsid w:val="007C52BD"/>
    <w:rsid w:val="007C6821"/>
    <w:rsid w:val="007C6E6F"/>
    <w:rsid w:val="007C7AA2"/>
    <w:rsid w:val="007D76A9"/>
    <w:rsid w:val="007E37F4"/>
    <w:rsid w:val="007E6CCA"/>
    <w:rsid w:val="007F01A5"/>
    <w:rsid w:val="007F1795"/>
    <w:rsid w:val="007F1EE5"/>
    <w:rsid w:val="007F2556"/>
    <w:rsid w:val="007F47CF"/>
    <w:rsid w:val="007F50A5"/>
    <w:rsid w:val="007F750B"/>
    <w:rsid w:val="007F7AED"/>
    <w:rsid w:val="0080185A"/>
    <w:rsid w:val="00803B47"/>
    <w:rsid w:val="0080413E"/>
    <w:rsid w:val="008073F8"/>
    <w:rsid w:val="008117E2"/>
    <w:rsid w:val="00812180"/>
    <w:rsid w:val="00812BFE"/>
    <w:rsid w:val="00814545"/>
    <w:rsid w:val="008203ED"/>
    <w:rsid w:val="00821319"/>
    <w:rsid w:val="00821877"/>
    <w:rsid w:val="008226D8"/>
    <w:rsid w:val="00823E91"/>
    <w:rsid w:val="00824A5A"/>
    <w:rsid w:val="00824B7B"/>
    <w:rsid w:val="00825A8B"/>
    <w:rsid w:val="00825B62"/>
    <w:rsid w:val="008264A7"/>
    <w:rsid w:val="0082652F"/>
    <w:rsid w:val="00827BA0"/>
    <w:rsid w:val="00830B46"/>
    <w:rsid w:val="00831003"/>
    <w:rsid w:val="0083204E"/>
    <w:rsid w:val="00833818"/>
    <w:rsid w:val="00834FB1"/>
    <w:rsid w:val="00835957"/>
    <w:rsid w:val="008364F4"/>
    <w:rsid w:val="00837864"/>
    <w:rsid w:val="00837961"/>
    <w:rsid w:val="00840AC2"/>
    <w:rsid w:val="00842AA8"/>
    <w:rsid w:val="0084377E"/>
    <w:rsid w:val="008475DC"/>
    <w:rsid w:val="00847BE3"/>
    <w:rsid w:val="00851AA3"/>
    <w:rsid w:val="0085363A"/>
    <w:rsid w:val="00857231"/>
    <w:rsid w:val="008577A1"/>
    <w:rsid w:val="00857F3D"/>
    <w:rsid w:val="00860706"/>
    <w:rsid w:val="008624D6"/>
    <w:rsid w:val="00862E9E"/>
    <w:rsid w:val="008631B8"/>
    <w:rsid w:val="00863C84"/>
    <w:rsid w:val="00864A2F"/>
    <w:rsid w:val="00867798"/>
    <w:rsid w:val="0087044B"/>
    <w:rsid w:val="00870A6E"/>
    <w:rsid w:val="00871541"/>
    <w:rsid w:val="0087235F"/>
    <w:rsid w:val="0087366D"/>
    <w:rsid w:val="00873C1E"/>
    <w:rsid w:val="00874A40"/>
    <w:rsid w:val="0087653B"/>
    <w:rsid w:val="00876EC1"/>
    <w:rsid w:val="008777B2"/>
    <w:rsid w:val="00881F10"/>
    <w:rsid w:val="00885B6F"/>
    <w:rsid w:val="00890875"/>
    <w:rsid w:val="00892172"/>
    <w:rsid w:val="00892414"/>
    <w:rsid w:val="00894FA3"/>
    <w:rsid w:val="00896B77"/>
    <w:rsid w:val="00896F06"/>
    <w:rsid w:val="0089725F"/>
    <w:rsid w:val="008977BA"/>
    <w:rsid w:val="008A05BC"/>
    <w:rsid w:val="008A10D7"/>
    <w:rsid w:val="008A182F"/>
    <w:rsid w:val="008A1B1B"/>
    <w:rsid w:val="008A3B41"/>
    <w:rsid w:val="008A4420"/>
    <w:rsid w:val="008A6F4D"/>
    <w:rsid w:val="008A7D9B"/>
    <w:rsid w:val="008A7FEF"/>
    <w:rsid w:val="008B0879"/>
    <w:rsid w:val="008B0F51"/>
    <w:rsid w:val="008B1269"/>
    <w:rsid w:val="008B2283"/>
    <w:rsid w:val="008B22CA"/>
    <w:rsid w:val="008B2C98"/>
    <w:rsid w:val="008B3534"/>
    <w:rsid w:val="008B3AFF"/>
    <w:rsid w:val="008B475D"/>
    <w:rsid w:val="008B56B3"/>
    <w:rsid w:val="008B5EF5"/>
    <w:rsid w:val="008C2FB9"/>
    <w:rsid w:val="008C437E"/>
    <w:rsid w:val="008C6080"/>
    <w:rsid w:val="008C7033"/>
    <w:rsid w:val="008D1111"/>
    <w:rsid w:val="008D19CB"/>
    <w:rsid w:val="008D1B40"/>
    <w:rsid w:val="008D2082"/>
    <w:rsid w:val="008D4269"/>
    <w:rsid w:val="008D6EC8"/>
    <w:rsid w:val="008D7BC4"/>
    <w:rsid w:val="008E28D1"/>
    <w:rsid w:val="008E2A21"/>
    <w:rsid w:val="008E3490"/>
    <w:rsid w:val="008E42C7"/>
    <w:rsid w:val="008E4628"/>
    <w:rsid w:val="008E5A67"/>
    <w:rsid w:val="008F20C5"/>
    <w:rsid w:val="008F3147"/>
    <w:rsid w:val="008F32A6"/>
    <w:rsid w:val="00900DB3"/>
    <w:rsid w:val="00902745"/>
    <w:rsid w:val="0090487A"/>
    <w:rsid w:val="00904CBA"/>
    <w:rsid w:val="00905025"/>
    <w:rsid w:val="00905580"/>
    <w:rsid w:val="009060F8"/>
    <w:rsid w:val="00910C5F"/>
    <w:rsid w:val="00912DC4"/>
    <w:rsid w:val="00913798"/>
    <w:rsid w:val="00914066"/>
    <w:rsid w:val="00914F7D"/>
    <w:rsid w:val="00915909"/>
    <w:rsid w:val="00915B7D"/>
    <w:rsid w:val="00917F6B"/>
    <w:rsid w:val="00923741"/>
    <w:rsid w:val="00924FCF"/>
    <w:rsid w:val="00927A01"/>
    <w:rsid w:val="00930016"/>
    <w:rsid w:val="00932523"/>
    <w:rsid w:val="0093274A"/>
    <w:rsid w:val="00933DD2"/>
    <w:rsid w:val="00933EDC"/>
    <w:rsid w:val="00936573"/>
    <w:rsid w:val="009401F9"/>
    <w:rsid w:val="0094227F"/>
    <w:rsid w:val="009426CB"/>
    <w:rsid w:val="00943984"/>
    <w:rsid w:val="009454E7"/>
    <w:rsid w:val="009469E9"/>
    <w:rsid w:val="00946F2E"/>
    <w:rsid w:val="00947399"/>
    <w:rsid w:val="009507BA"/>
    <w:rsid w:val="00950E29"/>
    <w:rsid w:val="00952AC0"/>
    <w:rsid w:val="00954ED9"/>
    <w:rsid w:val="0095520B"/>
    <w:rsid w:val="009557E4"/>
    <w:rsid w:val="0095609E"/>
    <w:rsid w:val="00956E4E"/>
    <w:rsid w:val="0095714A"/>
    <w:rsid w:val="00957970"/>
    <w:rsid w:val="00957E3B"/>
    <w:rsid w:val="009617AD"/>
    <w:rsid w:val="00962DCF"/>
    <w:rsid w:val="00964546"/>
    <w:rsid w:val="00965019"/>
    <w:rsid w:val="00974096"/>
    <w:rsid w:val="00974A4A"/>
    <w:rsid w:val="00974FA1"/>
    <w:rsid w:val="0098280B"/>
    <w:rsid w:val="0098395E"/>
    <w:rsid w:val="00986839"/>
    <w:rsid w:val="0099070E"/>
    <w:rsid w:val="00993085"/>
    <w:rsid w:val="00993639"/>
    <w:rsid w:val="009939D9"/>
    <w:rsid w:val="009A35D3"/>
    <w:rsid w:val="009A5234"/>
    <w:rsid w:val="009A5A56"/>
    <w:rsid w:val="009A654E"/>
    <w:rsid w:val="009A7B67"/>
    <w:rsid w:val="009B067E"/>
    <w:rsid w:val="009B25CF"/>
    <w:rsid w:val="009B3058"/>
    <w:rsid w:val="009B345B"/>
    <w:rsid w:val="009B3DD2"/>
    <w:rsid w:val="009B598E"/>
    <w:rsid w:val="009B5E97"/>
    <w:rsid w:val="009C0E0B"/>
    <w:rsid w:val="009C3108"/>
    <w:rsid w:val="009C42FC"/>
    <w:rsid w:val="009C4988"/>
    <w:rsid w:val="009C6845"/>
    <w:rsid w:val="009C6849"/>
    <w:rsid w:val="009C7139"/>
    <w:rsid w:val="009D1230"/>
    <w:rsid w:val="009D3791"/>
    <w:rsid w:val="009D45A4"/>
    <w:rsid w:val="009D6AFC"/>
    <w:rsid w:val="009E04C6"/>
    <w:rsid w:val="009E0552"/>
    <w:rsid w:val="009E24EE"/>
    <w:rsid w:val="009E4168"/>
    <w:rsid w:val="009E65E8"/>
    <w:rsid w:val="009E69F7"/>
    <w:rsid w:val="009E7E8A"/>
    <w:rsid w:val="009F0180"/>
    <w:rsid w:val="009F106F"/>
    <w:rsid w:val="009F276B"/>
    <w:rsid w:val="009F3347"/>
    <w:rsid w:val="009F401A"/>
    <w:rsid w:val="009F6FE3"/>
    <w:rsid w:val="00A00159"/>
    <w:rsid w:val="00A01244"/>
    <w:rsid w:val="00A05620"/>
    <w:rsid w:val="00A07709"/>
    <w:rsid w:val="00A07E06"/>
    <w:rsid w:val="00A142BE"/>
    <w:rsid w:val="00A1560F"/>
    <w:rsid w:val="00A157AE"/>
    <w:rsid w:val="00A164FD"/>
    <w:rsid w:val="00A201B2"/>
    <w:rsid w:val="00A205D8"/>
    <w:rsid w:val="00A210C2"/>
    <w:rsid w:val="00A22363"/>
    <w:rsid w:val="00A239E7"/>
    <w:rsid w:val="00A23CC8"/>
    <w:rsid w:val="00A263E6"/>
    <w:rsid w:val="00A27CC2"/>
    <w:rsid w:val="00A310ED"/>
    <w:rsid w:val="00A33642"/>
    <w:rsid w:val="00A410B7"/>
    <w:rsid w:val="00A425E5"/>
    <w:rsid w:val="00A44E7D"/>
    <w:rsid w:val="00A454A7"/>
    <w:rsid w:val="00A46825"/>
    <w:rsid w:val="00A503D8"/>
    <w:rsid w:val="00A545FB"/>
    <w:rsid w:val="00A560D0"/>
    <w:rsid w:val="00A567E2"/>
    <w:rsid w:val="00A57886"/>
    <w:rsid w:val="00A62448"/>
    <w:rsid w:val="00A625C3"/>
    <w:rsid w:val="00A67500"/>
    <w:rsid w:val="00A679AE"/>
    <w:rsid w:val="00A719C8"/>
    <w:rsid w:val="00A726A3"/>
    <w:rsid w:val="00A7692D"/>
    <w:rsid w:val="00A824A6"/>
    <w:rsid w:val="00A82BC9"/>
    <w:rsid w:val="00A85D3D"/>
    <w:rsid w:val="00A86239"/>
    <w:rsid w:val="00A8695C"/>
    <w:rsid w:val="00A86C28"/>
    <w:rsid w:val="00A900C9"/>
    <w:rsid w:val="00A90363"/>
    <w:rsid w:val="00A91076"/>
    <w:rsid w:val="00AA043A"/>
    <w:rsid w:val="00AA0C62"/>
    <w:rsid w:val="00AA0FBC"/>
    <w:rsid w:val="00AA420A"/>
    <w:rsid w:val="00AA51CF"/>
    <w:rsid w:val="00AA65C0"/>
    <w:rsid w:val="00AA745C"/>
    <w:rsid w:val="00AB00E7"/>
    <w:rsid w:val="00AB2234"/>
    <w:rsid w:val="00AB3649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4E2"/>
    <w:rsid w:val="00AC6A6E"/>
    <w:rsid w:val="00AC7B6E"/>
    <w:rsid w:val="00AC7B8F"/>
    <w:rsid w:val="00AC7F2E"/>
    <w:rsid w:val="00AD1BE2"/>
    <w:rsid w:val="00AD1EED"/>
    <w:rsid w:val="00AD5B2C"/>
    <w:rsid w:val="00AD6BE1"/>
    <w:rsid w:val="00AD72EA"/>
    <w:rsid w:val="00AE15CF"/>
    <w:rsid w:val="00AE5741"/>
    <w:rsid w:val="00AE5FD2"/>
    <w:rsid w:val="00AF032F"/>
    <w:rsid w:val="00AF06C3"/>
    <w:rsid w:val="00AF245F"/>
    <w:rsid w:val="00AF2B81"/>
    <w:rsid w:val="00AF4524"/>
    <w:rsid w:val="00AF5A8A"/>
    <w:rsid w:val="00AF647B"/>
    <w:rsid w:val="00AF74CA"/>
    <w:rsid w:val="00B03497"/>
    <w:rsid w:val="00B038C1"/>
    <w:rsid w:val="00B0594D"/>
    <w:rsid w:val="00B0651F"/>
    <w:rsid w:val="00B07BC0"/>
    <w:rsid w:val="00B07CBA"/>
    <w:rsid w:val="00B10C5B"/>
    <w:rsid w:val="00B10D2C"/>
    <w:rsid w:val="00B12AFF"/>
    <w:rsid w:val="00B155B5"/>
    <w:rsid w:val="00B157CD"/>
    <w:rsid w:val="00B15FB0"/>
    <w:rsid w:val="00B16686"/>
    <w:rsid w:val="00B22178"/>
    <w:rsid w:val="00B24CD4"/>
    <w:rsid w:val="00B253F5"/>
    <w:rsid w:val="00B2629E"/>
    <w:rsid w:val="00B314DF"/>
    <w:rsid w:val="00B31F3D"/>
    <w:rsid w:val="00B32724"/>
    <w:rsid w:val="00B349F2"/>
    <w:rsid w:val="00B34E99"/>
    <w:rsid w:val="00B4257F"/>
    <w:rsid w:val="00B436F9"/>
    <w:rsid w:val="00B456DC"/>
    <w:rsid w:val="00B478E9"/>
    <w:rsid w:val="00B47C4C"/>
    <w:rsid w:val="00B50884"/>
    <w:rsid w:val="00B512AA"/>
    <w:rsid w:val="00B51433"/>
    <w:rsid w:val="00B5232A"/>
    <w:rsid w:val="00B53357"/>
    <w:rsid w:val="00B54087"/>
    <w:rsid w:val="00B5432E"/>
    <w:rsid w:val="00B551D3"/>
    <w:rsid w:val="00B55FC0"/>
    <w:rsid w:val="00B56F15"/>
    <w:rsid w:val="00B64D40"/>
    <w:rsid w:val="00B64EB3"/>
    <w:rsid w:val="00B65759"/>
    <w:rsid w:val="00B661A9"/>
    <w:rsid w:val="00B705E6"/>
    <w:rsid w:val="00B73F41"/>
    <w:rsid w:val="00B74B2B"/>
    <w:rsid w:val="00B82543"/>
    <w:rsid w:val="00B830C8"/>
    <w:rsid w:val="00B83344"/>
    <w:rsid w:val="00B873F8"/>
    <w:rsid w:val="00B87F2F"/>
    <w:rsid w:val="00B9078C"/>
    <w:rsid w:val="00B90E68"/>
    <w:rsid w:val="00B915EB"/>
    <w:rsid w:val="00B94FFC"/>
    <w:rsid w:val="00B978BE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1F56"/>
    <w:rsid w:val="00BC2899"/>
    <w:rsid w:val="00BC50D5"/>
    <w:rsid w:val="00BC5F99"/>
    <w:rsid w:val="00BC6654"/>
    <w:rsid w:val="00BC691A"/>
    <w:rsid w:val="00BD0781"/>
    <w:rsid w:val="00BD2A47"/>
    <w:rsid w:val="00BD2AE5"/>
    <w:rsid w:val="00BD2D61"/>
    <w:rsid w:val="00BD5BE5"/>
    <w:rsid w:val="00BD619E"/>
    <w:rsid w:val="00BD67BB"/>
    <w:rsid w:val="00BE012F"/>
    <w:rsid w:val="00BE1534"/>
    <w:rsid w:val="00BE19BF"/>
    <w:rsid w:val="00BE1FEF"/>
    <w:rsid w:val="00BE234D"/>
    <w:rsid w:val="00BE3A9E"/>
    <w:rsid w:val="00BE4681"/>
    <w:rsid w:val="00BE517D"/>
    <w:rsid w:val="00BE555F"/>
    <w:rsid w:val="00BF3549"/>
    <w:rsid w:val="00BF7C90"/>
    <w:rsid w:val="00C00BA9"/>
    <w:rsid w:val="00C01B1D"/>
    <w:rsid w:val="00C02F85"/>
    <w:rsid w:val="00C03B9F"/>
    <w:rsid w:val="00C040BA"/>
    <w:rsid w:val="00C04918"/>
    <w:rsid w:val="00C10AE8"/>
    <w:rsid w:val="00C11306"/>
    <w:rsid w:val="00C1174B"/>
    <w:rsid w:val="00C11CF9"/>
    <w:rsid w:val="00C129C2"/>
    <w:rsid w:val="00C12CD7"/>
    <w:rsid w:val="00C1757B"/>
    <w:rsid w:val="00C2044F"/>
    <w:rsid w:val="00C21125"/>
    <w:rsid w:val="00C212F6"/>
    <w:rsid w:val="00C223A8"/>
    <w:rsid w:val="00C223D1"/>
    <w:rsid w:val="00C22EB7"/>
    <w:rsid w:val="00C23785"/>
    <w:rsid w:val="00C25057"/>
    <w:rsid w:val="00C25383"/>
    <w:rsid w:val="00C26094"/>
    <w:rsid w:val="00C26536"/>
    <w:rsid w:val="00C319D8"/>
    <w:rsid w:val="00C31C46"/>
    <w:rsid w:val="00C32D83"/>
    <w:rsid w:val="00C34727"/>
    <w:rsid w:val="00C36150"/>
    <w:rsid w:val="00C37341"/>
    <w:rsid w:val="00C413BA"/>
    <w:rsid w:val="00C4381B"/>
    <w:rsid w:val="00C44DE4"/>
    <w:rsid w:val="00C45A26"/>
    <w:rsid w:val="00C463C7"/>
    <w:rsid w:val="00C46D49"/>
    <w:rsid w:val="00C4776D"/>
    <w:rsid w:val="00C50957"/>
    <w:rsid w:val="00C53050"/>
    <w:rsid w:val="00C55430"/>
    <w:rsid w:val="00C56108"/>
    <w:rsid w:val="00C616C9"/>
    <w:rsid w:val="00C65504"/>
    <w:rsid w:val="00C70886"/>
    <w:rsid w:val="00C72786"/>
    <w:rsid w:val="00C77544"/>
    <w:rsid w:val="00C77620"/>
    <w:rsid w:val="00C77DE9"/>
    <w:rsid w:val="00C81798"/>
    <w:rsid w:val="00C8361C"/>
    <w:rsid w:val="00C836C5"/>
    <w:rsid w:val="00C83F98"/>
    <w:rsid w:val="00C84257"/>
    <w:rsid w:val="00C84E60"/>
    <w:rsid w:val="00C860DE"/>
    <w:rsid w:val="00C9175B"/>
    <w:rsid w:val="00C9347F"/>
    <w:rsid w:val="00C93EEA"/>
    <w:rsid w:val="00C93F2D"/>
    <w:rsid w:val="00C949CE"/>
    <w:rsid w:val="00C959CE"/>
    <w:rsid w:val="00C95C3D"/>
    <w:rsid w:val="00C9728C"/>
    <w:rsid w:val="00CA01DC"/>
    <w:rsid w:val="00CA71B4"/>
    <w:rsid w:val="00CB1633"/>
    <w:rsid w:val="00CB196C"/>
    <w:rsid w:val="00CB3D46"/>
    <w:rsid w:val="00CB3FF9"/>
    <w:rsid w:val="00CB4391"/>
    <w:rsid w:val="00CB52A2"/>
    <w:rsid w:val="00CB7F61"/>
    <w:rsid w:val="00CC26DC"/>
    <w:rsid w:val="00CC2B5B"/>
    <w:rsid w:val="00CC4E7B"/>
    <w:rsid w:val="00CC55B1"/>
    <w:rsid w:val="00CC7A37"/>
    <w:rsid w:val="00CD05E4"/>
    <w:rsid w:val="00CD0C95"/>
    <w:rsid w:val="00CD3D32"/>
    <w:rsid w:val="00CD3E94"/>
    <w:rsid w:val="00CE02C4"/>
    <w:rsid w:val="00CE1362"/>
    <w:rsid w:val="00CE1C89"/>
    <w:rsid w:val="00CE2927"/>
    <w:rsid w:val="00CE3719"/>
    <w:rsid w:val="00CE3879"/>
    <w:rsid w:val="00CE4431"/>
    <w:rsid w:val="00CE658C"/>
    <w:rsid w:val="00CF0638"/>
    <w:rsid w:val="00CF149F"/>
    <w:rsid w:val="00CF21EA"/>
    <w:rsid w:val="00CF2E6A"/>
    <w:rsid w:val="00CF3D33"/>
    <w:rsid w:val="00CF4046"/>
    <w:rsid w:val="00CF5B08"/>
    <w:rsid w:val="00CF7A3B"/>
    <w:rsid w:val="00CF7F80"/>
    <w:rsid w:val="00D00E47"/>
    <w:rsid w:val="00D019A4"/>
    <w:rsid w:val="00D04CE7"/>
    <w:rsid w:val="00D07C1F"/>
    <w:rsid w:val="00D07DD0"/>
    <w:rsid w:val="00D119AC"/>
    <w:rsid w:val="00D11E15"/>
    <w:rsid w:val="00D20D02"/>
    <w:rsid w:val="00D20D5F"/>
    <w:rsid w:val="00D25531"/>
    <w:rsid w:val="00D25A7D"/>
    <w:rsid w:val="00D27657"/>
    <w:rsid w:val="00D30F5F"/>
    <w:rsid w:val="00D31687"/>
    <w:rsid w:val="00D322CD"/>
    <w:rsid w:val="00D32712"/>
    <w:rsid w:val="00D33873"/>
    <w:rsid w:val="00D3775B"/>
    <w:rsid w:val="00D42012"/>
    <w:rsid w:val="00D42047"/>
    <w:rsid w:val="00D4323D"/>
    <w:rsid w:val="00D44425"/>
    <w:rsid w:val="00D44B0A"/>
    <w:rsid w:val="00D47E86"/>
    <w:rsid w:val="00D53DAB"/>
    <w:rsid w:val="00D53E27"/>
    <w:rsid w:val="00D55951"/>
    <w:rsid w:val="00D55C17"/>
    <w:rsid w:val="00D56361"/>
    <w:rsid w:val="00D571AB"/>
    <w:rsid w:val="00D57200"/>
    <w:rsid w:val="00D5762B"/>
    <w:rsid w:val="00D61155"/>
    <w:rsid w:val="00D61D34"/>
    <w:rsid w:val="00D642B3"/>
    <w:rsid w:val="00D6582C"/>
    <w:rsid w:val="00D67AEE"/>
    <w:rsid w:val="00D67BC0"/>
    <w:rsid w:val="00D74EF5"/>
    <w:rsid w:val="00D80552"/>
    <w:rsid w:val="00D80BDF"/>
    <w:rsid w:val="00D82D50"/>
    <w:rsid w:val="00D83E84"/>
    <w:rsid w:val="00D847F0"/>
    <w:rsid w:val="00D8597D"/>
    <w:rsid w:val="00D93F15"/>
    <w:rsid w:val="00D94DBE"/>
    <w:rsid w:val="00D969A7"/>
    <w:rsid w:val="00D96F66"/>
    <w:rsid w:val="00DA16AF"/>
    <w:rsid w:val="00DA1CAE"/>
    <w:rsid w:val="00DA37CA"/>
    <w:rsid w:val="00DB1A55"/>
    <w:rsid w:val="00DB36F9"/>
    <w:rsid w:val="00DB3E6A"/>
    <w:rsid w:val="00DB42F0"/>
    <w:rsid w:val="00DB554B"/>
    <w:rsid w:val="00DB6E28"/>
    <w:rsid w:val="00DB7257"/>
    <w:rsid w:val="00DC0813"/>
    <w:rsid w:val="00DC0CCB"/>
    <w:rsid w:val="00DC2E2F"/>
    <w:rsid w:val="00DC3099"/>
    <w:rsid w:val="00DC3EA5"/>
    <w:rsid w:val="00DC612B"/>
    <w:rsid w:val="00DC6C6A"/>
    <w:rsid w:val="00DD01B0"/>
    <w:rsid w:val="00DD2170"/>
    <w:rsid w:val="00DD2EE7"/>
    <w:rsid w:val="00DD6980"/>
    <w:rsid w:val="00DD6B60"/>
    <w:rsid w:val="00DE085C"/>
    <w:rsid w:val="00DE15BE"/>
    <w:rsid w:val="00DE3425"/>
    <w:rsid w:val="00DE45DB"/>
    <w:rsid w:val="00DE521F"/>
    <w:rsid w:val="00DE5652"/>
    <w:rsid w:val="00DE585D"/>
    <w:rsid w:val="00DF0F35"/>
    <w:rsid w:val="00DF3ADC"/>
    <w:rsid w:val="00DF5D6A"/>
    <w:rsid w:val="00DF5E1F"/>
    <w:rsid w:val="00DF5E26"/>
    <w:rsid w:val="00DF61D6"/>
    <w:rsid w:val="00DF69C2"/>
    <w:rsid w:val="00DF7CAC"/>
    <w:rsid w:val="00E02BC4"/>
    <w:rsid w:val="00E0349A"/>
    <w:rsid w:val="00E0396E"/>
    <w:rsid w:val="00E04117"/>
    <w:rsid w:val="00E04F0C"/>
    <w:rsid w:val="00E07331"/>
    <w:rsid w:val="00E13ADB"/>
    <w:rsid w:val="00E14493"/>
    <w:rsid w:val="00E14D86"/>
    <w:rsid w:val="00E161AC"/>
    <w:rsid w:val="00E172E7"/>
    <w:rsid w:val="00E20070"/>
    <w:rsid w:val="00E21CE5"/>
    <w:rsid w:val="00E25C4B"/>
    <w:rsid w:val="00E26078"/>
    <w:rsid w:val="00E268A0"/>
    <w:rsid w:val="00E27181"/>
    <w:rsid w:val="00E30486"/>
    <w:rsid w:val="00E308F3"/>
    <w:rsid w:val="00E333E6"/>
    <w:rsid w:val="00E33501"/>
    <w:rsid w:val="00E3562F"/>
    <w:rsid w:val="00E4131C"/>
    <w:rsid w:val="00E41BA3"/>
    <w:rsid w:val="00E420BE"/>
    <w:rsid w:val="00E4289B"/>
    <w:rsid w:val="00E43548"/>
    <w:rsid w:val="00E459AF"/>
    <w:rsid w:val="00E47B24"/>
    <w:rsid w:val="00E5059B"/>
    <w:rsid w:val="00E55261"/>
    <w:rsid w:val="00E55C5A"/>
    <w:rsid w:val="00E56693"/>
    <w:rsid w:val="00E569A5"/>
    <w:rsid w:val="00E574AE"/>
    <w:rsid w:val="00E610A9"/>
    <w:rsid w:val="00E61CFA"/>
    <w:rsid w:val="00E62416"/>
    <w:rsid w:val="00E624E7"/>
    <w:rsid w:val="00E62AC5"/>
    <w:rsid w:val="00E64930"/>
    <w:rsid w:val="00E65581"/>
    <w:rsid w:val="00E66F39"/>
    <w:rsid w:val="00E70E14"/>
    <w:rsid w:val="00E719C8"/>
    <w:rsid w:val="00E721A4"/>
    <w:rsid w:val="00E73AEB"/>
    <w:rsid w:val="00E75777"/>
    <w:rsid w:val="00E76CAD"/>
    <w:rsid w:val="00E771B1"/>
    <w:rsid w:val="00E77F07"/>
    <w:rsid w:val="00E80B1C"/>
    <w:rsid w:val="00E810A3"/>
    <w:rsid w:val="00E817CC"/>
    <w:rsid w:val="00E84EF0"/>
    <w:rsid w:val="00E8577C"/>
    <w:rsid w:val="00E85F76"/>
    <w:rsid w:val="00E875A7"/>
    <w:rsid w:val="00E87D90"/>
    <w:rsid w:val="00E91AB4"/>
    <w:rsid w:val="00E9248F"/>
    <w:rsid w:val="00E92E2C"/>
    <w:rsid w:val="00E93D5B"/>
    <w:rsid w:val="00E9796C"/>
    <w:rsid w:val="00EA1B7C"/>
    <w:rsid w:val="00EA4EF9"/>
    <w:rsid w:val="00EA5050"/>
    <w:rsid w:val="00EA5C33"/>
    <w:rsid w:val="00EB0996"/>
    <w:rsid w:val="00EB234D"/>
    <w:rsid w:val="00EB2608"/>
    <w:rsid w:val="00EB7EB2"/>
    <w:rsid w:val="00EB7F4D"/>
    <w:rsid w:val="00EB7F82"/>
    <w:rsid w:val="00EC1378"/>
    <w:rsid w:val="00EC13CB"/>
    <w:rsid w:val="00EC172B"/>
    <w:rsid w:val="00EC23FE"/>
    <w:rsid w:val="00EC3967"/>
    <w:rsid w:val="00EC40C7"/>
    <w:rsid w:val="00EC64C1"/>
    <w:rsid w:val="00ED496C"/>
    <w:rsid w:val="00ED5C22"/>
    <w:rsid w:val="00ED62A2"/>
    <w:rsid w:val="00EE40E4"/>
    <w:rsid w:val="00EE41D0"/>
    <w:rsid w:val="00EE4C65"/>
    <w:rsid w:val="00EE52B5"/>
    <w:rsid w:val="00EE534D"/>
    <w:rsid w:val="00EF0375"/>
    <w:rsid w:val="00EF393E"/>
    <w:rsid w:val="00EF6A7F"/>
    <w:rsid w:val="00F0457B"/>
    <w:rsid w:val="00F04AB6"/>
    <w:rsid w:val="00F05185"/>
    <w:rsid w:val="00F06A1A"/>
    <w:rsid w:val="00F0788A"/>
    <w:rsid w:val="00F10433"/>
    <w:rsid w:val="00F1161F"/>
    <w:rsid w:val="00F1429A"/>
    <w:rsid w:val="00F143E8"/>
    <w:rsid w:val="00F14C81"/>
    <w:rsid w:val="00F15774"/>
    <w:rsid w:val="00F16816"/>
    <w:rsid w:val="00F17564"/>
    <w:rsid w:val="00F17D28"/>
    <w:rsid w:val="00F17E06"/>
    <w:rsid w:val="00F22807"/>
    <w:rsid w:val="00F2358D"/>
    <w:rsid w:val="00F23626"/>
    <w:rsid w:val="00F23706"/>
    <w:rsid w:val="00F23B29"/>
    <w:rsid w:val="00F23E4A"/>
    <w:rsid w:val="00F253A1"/>
    <w:rsid w:val="00F27133"/>
    <w:rsid w:val="00F27B58"/>
    <w:rsid w:val="00F31E1C"/>
    <w:rsid w:val="00F34D7C"/>
    <w:rsid w:val="00F351DC"/>
    <w:rsid w:val="00F36101"/>
    <w:rsid w:val="00F3669A"/>
    <w:rsid w:val="00F4165E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618"/>
    <w:rsid w:val="00F608EB"/>
    <w:rsid w:val="00F62A10"/>
    <w:rsid w:val="00F6306B"/>
    <w:rsid w:val="00F65084"/>
    <w:rsid w:val="00F66FE1"/>
    <w:rsid w:val="00F67951"/>
    <w:rsid w:val="00F67BF1"/>
    <w:rsid w:val="00F701B2"/>
    <w:rsid w:val="00F70327"/>
    <w:rsid w:val="00F70451"/>
    <w:rsid w:val="00F71379"/>
    <w:rsid w:val="00F74962"/>
    <w:rsid w:val="00F74CF3"/>
    <w:rsid w:val="00F77D64"/>
    <w:rsid w:val="00F77E38"/>
    <w:rsid w:val="00F81195"/>
    <w:rsid w:val="00F83B98"/>
    <w:rsid w:val="00F844B5"/>
    <w:rsid w:val="00F846ED"/>
    <w:rsid w:val="00F85AC3"/>
    <w:rsid w:val="00F86415"/>
    <w:rsid w:val="00F86B01"/>
    <w:rsid w:val="00F87338"/>
    <w:rsid w:val="00F87A79"/>
    <w:rsid w:val="00F903D5"/>
    <w:rsid w:val="00F90DC8"/>
    <w:rsid w:val="00F92F3B"/>
    <w:rsid w:val="00F93307"/>
    <w:rsid w:val="00F9455E"/>
    <w:rsid w:val="00FA194A"/>
    <w:rsid w:val="00FA29DE"/>
    <w:rsid w:val="00FB79EA"/>
    <w:rsid w:val="00FC0E6D"/>
    <w:rsid w:val="00FC2240"/>
    <w:rsid w:val="00FC3F03"/>
    <w:rsid w:val="00FC3F67"/>
    <w:rsid w:val="00FC5A25"/>
    <w:rsid w:val="00FC7300"/>
    <w:rsid w:val="00FD07B3"/>
    <w:rsid w:val="00FD1437"/>
    <w:rsid w:val="00FD14D8"/>
    <w:rsid w:val="00FD3084"/>
    <w:rsid w:val="00FD6BD0"/>
    <w:rsid w:val="00FD70C9"/>
    <w:rsid w:val="00FD7633"/>
    <w:rsid w:val="00FE0A33"/>
    <w:rsid w:val="00FE21CE"/>
    <w:rsid w:val="00FF0763"/>
    <w:rsid w:val="00FF2AB7"/>
    <w:rsid w:val="00FF3082"/>
    <w:rsid w:val="00FF35EF"/>
    <w:rsid w:val="00FF440E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docId w15:val="{3CCDE4D3-BE7A-438B-AD35-38C773E4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F63B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List Paragraph11,Ha,OBC Bullet,lp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List Paragraph11 Char"/>
    <w:link w:val="ListParagraph"/>
    <w:uiPriority w:val="34"/>
    <w:qFormat/>
    <w:locked/>
    <w:rsid w:val="00524F4A"/>
  </w:style>
  <w:style w:type="character" w:customStyle="1" w:styleId="Heading6Char">
    <w:name w:val="Heading 6 Char"/>
    <w:basedOn w:val="DefaultParagraphFont"/>
    <w:link w:val="Heading6"/>
    <w:uiPriority w:val="9"/>
    <w:rsid w:val="005F63BD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a">
    <w:name w:val="Գծապատկեր"/>
    <w:basedOn w:val="Normal"/>
    <w:rsid w:val="00121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C1D-43AD-B577-EAC34A3AD22B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C1D-43AD-B577-EAC34A3AD22B}"/>
              </c:ext>
            </c:extLst>
          </c:dPt>
          <c:dPt>
            <c:idx val="2"/>
            <c:bubble3D val="0"/>
            <c:spPr>
              <a:solidFill>
                <a:srgbClr val="ED7D3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C1D-43AD-B577-EAC34A3AD22B}"/>
              </c:ext>
            </c:extLst>
          </c:dPt>
          <c:dPt>
            <c:idx val="3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C1D-43AD-B577-EAC34A3AD22B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CC1D-43AD-B577-EAC34A3AD22B}"/>
              </c:ext>
            </c:extLst>
          </c:dPt>
          <c:dLbls>
            <c:dLbl>
              <c:idx val="0"/>
              <c:layout>
                <c:manualLayout>
                  <c:x val="-2.8784572031588834E-2"/>
                  <c:y val="-0.28527131782945736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CC1D-43AD-B577-EAC34A3AD22B}"/>
                </c:ext>
              </c:extLst>
            </c:dLbl>
            <c:dLbl>
              <c:idx val="1"/>
              <c:layout>
                <c:manualLayout>
                  <c:x val="6.9880509380771852E-2"/>
                  <c:y val="0.13605876569979516"/>
                </c:manualLayout>
              </c:layout>
              <c:tx>
                <c:rich>
                  <a:bodyPr/>
                  <a:lstStyle/>
                  <a:p>
                    <a:fld id="{5CC0E084-8AB1-43B4-9398-CA864A4C6252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8F10729-52A8-405B-A850-106EDC7983B9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CC1D-43AD-B577-EAC34A3AD22B}"/>
                </c:ext>
              </c:extLst>
            </c:dLbl>
            <c:dLbl>
              <c:idx val="2"/>
              <c:layout>
                <c:manualLayout>
                  <c:x val="4.5372061825605131E-2"/>
                  <c:y val="0.12471999926496936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fld id="{F3C3813C-4139-4B00-B04F-8D4F9BF5723A}" type="VALUE">
                      <a:rPr lang="en-US"/>
                      <a:pPr>
                        <a:defRPr sz="800" b="0" i="0" u="none" strike="noStrike" kern="1200" baseline="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  <a:ea typeface="+mn-ea"/>
                          <a:cs typeface="+mn-cs"/>
                        </a:defRPr>
                      </a:pPr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fld id="{5F1EF0F8-D236-4476-A6CE-1FB20D1452EC}" type="PERCENTAGE">
                      <a:rPr lang="en-US" baseline="0"/>
                      <a:pPr>
                        <a:defRPr sz="800" b="0" i="0" u="none" strike="noStrike" kern="1200" baseline="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  <a:ea typeface="+mn-ea"/>
                          <a:cs typeface="+mn-cs"/>
                        </a:defRPr>
                      </a:pPr>
                      <a:t>[PERCENTAGE]</a:t>
                    </a:fld>
                    <a:endParaRPr lang="en-US"/>
                  </a:p>
                </c:rich>
              </c:tx>
              <c:numFmt formatCode="0.0%" sourceLinked="0"/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7229551861572853E-2"/>
                      <c:h val="0.1661026837806301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CC1D-43AD-B577-EAC34A3AD22B}"/>
                </c:ext>
              </c:extLst>
            </c:dLbl>
            <c:dLbl>
              <c:idx val="3"/>
              <c:layout>
                <c:manualLayout>
                  <c:x val="-5.3629474093516087E-2"/>
                  <c:y val="0.14883589522138205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CC1D-43AD-B577-EAC34A3AD22B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  <c:pt idx="3">
                  <c:v>Այլ պետական կազմակերպությունների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Sheet1!$B$2:$B$5</c:f>
              <c:numCache>
                <c:formatCode>##\,##0.0;\(##\,##0.0\);\-</c:formatCode>
                <c:ptCount val="4"/>
                <c:pt idx="0">
                  <c:v>8803.7561399999995</c:v>
                </c:pt>
                <c:pt idx="1">
                  <c:v>1342.172</c:v>
                </c:pt>
                <c:pt idx="2">
                  <c:v>1287.7208700000001</c:v>
                </c:pt>
                <c:pt idx="3">
                  <c:v>1652.7236499999999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CC1D-43AD-B577-EAC34A3AD22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0102536152053156"/>
          <c:y val="0.11920938823215574"/>
          <c:w val="0.46751274647370111"/>
          <c:h val="0.8004001437804770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68737-EE15-4213-94F3-BB358C55D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9</Pages>
  <Words>3085</Words>
  <Characters>17585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Gayane Zargaryan</cp:lastModifiedBy>
  <cp:revision>27</cp:revision>
  <cp:lastPrinted>2026-02-16T06:33:00Z</cp:lastPrinted>
  <dcterms:created xsi:type="dcterms:W3CDTF">2026-02-16T12:08:00Z</dcterms:created>
  <dcterms:modified xsi:type="dcterms:W3CDTF">2026-04-13T11:30:00Z</dcterms:modified>
</cp:coreProperties>
</file>